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108"/>
      </w:tblGrid>
      <w:tr w:rsidR="00C935F9" w:rsidRPr="00547893" w:rsidTr="00E12033">
        <w:tc>
          <w:tcPr>
            <w:tcW w:w="9108" w:type="dxa"/>
          </w:tcPr>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tc>
      </w:tr>
      <w:tr w:rsidR="00C935F9" w:rsidRPr="00547893" w:rsidTr="00E12033">
        <w:tc>
          <w:tcPr>
            <w:tcW w:w="9108" w:type="dxa"/>
          </w:tcPr>
          <w:p w:rsidR="00C935F9" w:rsidRPr="00547893" w:rsidRDefault="00C935F9" w:rsidP="00480FA3">
            <w:pPr>
              <w:autoSpaceDE w:val="0"/>
              <w:autoSpaceDN w:val="0"/>
              <w:adjustRightInd w:val="0"/>
              <w:jc w:val="center"/>
              <w:rPr>
                <w:b/>
                <w:color w:val="000000"/>
                <w:spacing w:val="15"/>
              </w:rPr>
            </w:pPr>
            <w:r w:rsidRPr="00547893">
              <w:rPr>
                <w:b/>
                <w:color w:val="000000"/>
                <w:spacing w:val="15"/>
              </w:rPr>
              <w:t>SECTION-II</w:t>
            </w:r>
          </w:p>
          <w:p w:rsidR="00C935F9" w:rsidRPr="00547893" w:rsidRDefault="00C935F9" w:rsidP="00480FA3">
            <w:pPr>
              <w:autoSpaceDE w:val="0"/>
              <w:autoSpaceDN w:val="0"/>
              <w:adjustRightInd w:val="0"/>
              <w:jc w:val="center"/>
              <w:rPr>
                <w:b/>
                <w:color w:val="000000"/>
                <w:spacing w:val="15"/>
              </w:rPr>
            </w:pPr>
          </w:p>
        </w:tc>
      </w:tr>
      <w:tr w:rsidR="00C935F9" w:rsidRPr="00547893" w:rsidTr="00E12033">
        <w:tc>
          <w:tcPr>
            <w:tcW w:w="9108" w:type="dxa"/>
          </w:tcPr>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E12033" w:rsidRPr="00547893" w:rsidRDefault="00E12033"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p w:rsidR="00C935F9" w:rsidRPr="00547893" w:rsidRDefault="00C935F9" w:rsidP="00480FA3">
            <w:pPr>
              <w:autoSpaceDE w:val="0"/>
              <w:autoSpaceDN w:val="0"/>
              <w:adjustRightInd w:val="0"/>
              <w:jc w:val="center"/>
              <w:rPr>
                <w:b/>
                <w:color w:val="000000"/>
                <w:spacing w:val="15"/>
              </w:rPr>
            </w:pPr>
          </w:p>
        </w:tc>
      </w:tr>
    </w:tbl>
    <w:p w:rsidR="00E15A9A" w:rsidRPr="00547893" w:rsidRDefault="00E15A9A" w:rsidP="00B161FF">
      <w:pPr>
        <w:tabs>
          <w:tab w:val="left" w:pos="1134"/>
          <w:tab w:val="left" w:pos="1701"/>
          <w:tab w:val="left" w:pos="2279"/>
        </w:tabs>
        <w:autoSpaceDE w:val="0"/>
        <w:autoSpaceDN w:val="0"/>
        <w:adjustRightInd w:val="0"/>
        <w:spacing w:after="227"/>
        <w:ind w:left="1134" w:hanging="1134"/>
        <w:jc w:val="center"/>
        <w:rPr>
          <w:b/>
          <w:bCs/>
          <w:color w:val="000000"/>
        </w:rPr>
      </w:pPr>
    </w:p>
    <w:p w:rsidR="00E15A9A" w:rsidRPr="00547893" w:rsidRDefault="00E15A9A" w:rsidP="00B161FF">
      <w:pPr>
        <w:tabs>
          <w:tab w:val="left" w:pos="1134"/>
          <w:tab w:val="left" w:pos="1701"/>
          <w:tab w:val="left" w:pos="2279"/>
        </w:tabs>
        <w:autoSpaceDE w:val="0"/>
        <w:autoSpaceDN w:val="0"/>
        <w:adjustRightInd w:val="0"/>
        <w:spacing w:after="227"/>
        <w:ind w:left="1134" w:hanging="1134"/>
        <w:jc w:val="center"/>
        <w:rPr>
          <w:b/>
          <w:bCs/>
          <w:color w:val="000000"/>
        </w:rPr>
      </w:pPr>
    </w:p>
    <w:p w:rsidR="00E15A9A" w:rsidRPr="00547893" w:rsidRDefault="00E15A9A" w:rsidP="00B161FF">
      <w:pPr>
        <w:tabs>
          <w:tab w:val="left" w:pos="1134"/>
          <w:tab w:val="left" w:pos="1701"/>
          <w:tab w:val="left" w:pos="2279"/>
        </w:tabs>
        <w:autoSpaceDE w:val="0"/>
        <w:autoSpaceDN w:val="0"/>
        <w:adjustRightInd w:val="0"/>
        <w:spacing w:after="227"/>
        <w:ind w:left="1134" w:hanging="1134"/>
        <w:jc w:val="center"/>
        <w:rPr>
          <w:b/>
          <w:bCs/>
          <w:color w:val="000000"/>
        </w:rPr>
      </w:pPr>
      <w:r w:rsidRPr="00547893">
        <w:rPr>
          <w:b/>
          <w:bCs/>
          <w:color w:val="000000"/>
        </w:rPr>
        <w:br w:type="page"/>
      </w:r>
    </w:p>
    <w:tbl>
      <w:tblPr>
        <w:tblW w:w="0" w:type="auto"/>
        <w:tblLayout w:type="fixed"/>
        <w:tblLook w:val="01E0" w:firstRow="1" w:lastRow="1" w:firstColumn="1" w:lastColumn="1" w:noHBand="0" w:noVBand="0"/>
      </w:tblPr>
      <w:tblGrid>
        <w:gridCol w:w="1548"/>
        <w:gridCol w:w="5040"/>
        <w:gridCol w:w="1800"/>
      </w:tblGrid>
      <w:tr w:rsidR="00E15A9A" w:rsidRPr="00547893">
        <w:tc>
          <w:tcPr>
            <w:tcW w:w="1548" w:type="dxa"/>
          </w:tcPr>
          <w:p w:rsidR="00E15A9A" w:rsidRPr="00547893" w:rsidRDefault="00E15A9A" w:rsidP="00CF48DA">
            <w:pPr>
              <w:autoSpaceDE w:val="0"/>
              <w:autoSpaceDN w:val="0"/>
              <w:adjustRightInd w:val="0"/>
              <w:jc w:val="center"/>
              <w:rPr>
                <w:b/>
              </w:rPr>
            </w:pPr>
          </w:p>
        </w:tc>
        <w:tc>
          <w:tcPr>
            <w:tcW w:w="5040" w:type="dxa"/>
          </w:tcPr>
          <w:p w:rsidR="00E15A9A" w:rsidRPr="00547893" w:rsidRDefault="00E15A9A" w:rsidP="00CF48DA">
            <w:pPr>
              <w:autoSpaceDE w:val="0"/>
              <w:autoSpaceDN w:val="0"/>
              <w:adjustRightInd w:val="0"/>
              <w:jc w:val="center"/>
              <w:rPr>
                <w:b/>
                <w:color w:val="000000"/>
              </w:rPr>
            </w:pPr>
            <w:r w:rsidRPr="00547893">
              <w:rPr>
                <w:b/>
                <w:color w:val="000000"/>
              </w:rPr>
              <w:t>TECHNICAL SPECIFICATIONS</w:t>
            </w:r>
          </w:p>
          <w:p w:rsidR="00E15A9A" w:rsidRPr="00547893" w:rsidRDefault="00E15A9A" w:rsidP="00CF48DA">
            <w:pPr>
              <w:autoSpaceDE w:val="0"/>
              <w:autoSpaceDN w:val="0"/>
              <w:adjustRightInd w:val="0"/>
              <w:jc w:val="center"/>
              <w:rPr>
                <w:b/>
              </w:rPr>
            </w:pPr>
          </w:p>
          <w:p w:rsidR="00E15A9A" w:rsidRPr="00547893" w:rsidRDefault="00E15A9A" w:rsidP="00CF48DA">
            <w:pPr>
              <w:autoSpaceDE w:val="0"/>
              <w:autoSpaceDN w:val="0"/>
              <w:adjustRightInd w:val="0"/>
              <w:jc w:val="center"/>
              <w:rPr>
                <w:b/>
              </w:rPr>
            </w:pPr>
            <w:r w:rsidRPr="00547893">
              <w:rPr>
                <w:b/>
              </w:rPr>
              <w:t>SECTION-II</w:t>
            </w:r>
          </w:p>
          <w:p w:rsidR="00E15A9A" w:rsidRPr="00547893" w:rsidRDefault="00E15A9A" w:rsidP="00CF48DA">
            <w:pPr>
              <w:autoSpaceDE w:val="0"/>
              <w:autoSpaceDN w:val="0"/>
              <w:adjustRightInd w:val="0"/>
              <w:jc w:val="center"/>
              <w:rPr>
                <w:b/>
              </w:rPr>
            </w:pPr>
          </w:p>
          <w:p w:rsidR="00E15A9A" w:rsidRPr="00547893" w:rsidRDefault="00E15A9A" w:rsidP="00CF48DA">
            <w:pPr>
              <w:autoSpaceDE w:val="0"/>
              <w:autoSpaceDN w:val="0"/>
              <w:adjustRightInd w:val="0"/>
              <w:jc w:val="center"/>
              <w:rPr>
                <w:b/>
              </w:rPr>
            </w:pPr>
          </w:p>
        </w:tc>
        <w:tc>
          <w:tcPr>
            <w:tcW w:w="1800" w:type="dxa"/>
          </w:tcPr>
          <w:p w:rsidR="00E15A9A" w:rsidRPr="00547893" w:rsidRDefault="00E15A9A" w:rsidP="00CF48DA">
            <w:pPr>
              <w:autoSpaceDE w:val="0"/>
              <w:autoSpaceDN w:val="0"/>
              <w:adjustRightInd w:val="0"/>
              <w:jc w:val="center"/>
              <w:rPr>
                <w:b/>
              </w:rPr>
            </w:pPr>
          </w:p>
        </w:tc>
      </w:tr>
      <w:tr w:rsidR="00E15A9A" w:rsidRPr="00547893">
        <w:tc>
          <w:tcPr>
            <w:tcW w:w="1548" w:type="dxa"/>
            <w:tcBorders>
              <w:top w:val="nil"/>
              <w:left w:val="nil"/>
              <w:bottom w:val="single" w:sz="4" w:space="0" w:color="auto"/>
              <w:right w:val="nil"/>
            </w:tcBorders>
          </w:tcPr>
          <w:p w:rsidR="00E15A9A" w:rsidRPr="00547893" w:rsidRDefault="00E15A9A" w:rsidP="00CF48DA">
            <w:pPr>
              <w:autoSpaceDE w:val="0"/>
              <w:autoSpaceDN w:val="0"/>
              <w:adjustRightInd w:val="0"/>
              <w:jc w:val="center"/>
              <w:rPr>
                <w:b/>
              </w:rPr>
            </w:pPr>
          </w:p>
        </w:tc>
        <w:tc>
          <w:tcPr>
            <w:tcW w:w="5040" w:type="dxa"/>
            <w:tcBorders>
              <w:top w:val="nil"/>
              <w:left w:val="nil"/>
              <w:bottom w:val="single" w:sz="4" w:space="0" w:color="auto"/>
              <w:right w:val="nil"/>
            </w:tcBorders>
          </w:tcPr>
          <w:p w:rsidR="00E15A9A" w:rsidRPr="00547893" w:rsidRDefault="00E15A9A" w:rsidP="00CF48DA">
            <w:pPr>
              <w:autoSpaceDE w:val="0"/>
              <w:autoSpaceDN w:val="0"/>
              <w:adjustRightInd w:val="0"/>
              <w:jc w:val="center"/>
              <w:rPr>
                <w:b/>
              </w:rPr>
            </w:pPr>
            <w:r w:rsidRPr="00547893">
              <w:rPr>
                <w:b/>
              </w:rPr>
              <w:t>CONTENTS</w:t>
            </w:r>
          </w:p>
          <w:p w:rsidR="00E15A9A" w:rsidRPr="00547893" w:rsidRDefault="00E15A9A" w:rsidP="00CF48DA">
            <w:pPr>
              <w:autoSpaceDE w:val="0"/>
              <w:autoSpaceDN w:val="0"/>
              <w:adjustRightInd w:val="0"/>
              <w:jc w:val="center"/>
              <w:rPr>
                <w:b/>
              </w:rPr>
            </w:pPr>
          </w:p>
        </w:tc>
        <w:tc>
          <w:tcPr>
            <w:tcW w:w="1800" w:type="dxa"/>
            <w:tcBorders>
              <w:top w:val="nil"/>
              <w:left w:val="nil"/>
              <w:bottom w:val="single" w:sz="4" w:space="0" w:color="auto"/>
              <w:right w:val="nil"/>
            </w:tcBorders>
          </w:tcPr>
          <w:p w:rsidR="00E15A9A" w:rsidRPr="00547893" w:rsidRDefault="00E15A9A" w:rsidP="00CF48DA">
            <w:pPr>
              <w:tabs>
                <w:tab w:val="left" w:pos="1701"/>
                <w:tab w:val="left" w:pos="7020"/>
                <w:tab w:val="left" w:pos="7830"/>
              </w:tabs>
              <w:autoSpaceDE w:val="0"/>
              <w:autoSpaceDN w:val="0"/>
              <w:adjustRightInd w:val="0"/>
              <w:jc w:val="both"/>
              <w:rPr>
                <w:b/>
              </w:rPr>
            </w:pPr>
          </w:p>
        </w:tc>
      </w:tr>
      <w:tr w:rsidR="00E15A9A" w:rsidRPr="00547893">
        <w:tc>
          <w:tcPr>
            <w:tcW w:w="1548" w:type="dxa"/>
            <w:tcBorders>
              <w:top w:val="single" w:sz="4" w:space="0" w:color="auto"/>
              <w:left w:val="nil"/>
              <w:bottom w:val="single" w:sz="4" w:space="0" w:color="auto"/>
              <w:right w:val="nil"/>
            </w:tcBorders>
          </w:tcPr>
          <w:p w:rsidR="00E15A9A" w:rsidRPr="00547893" w:rsidRDefault="00E15A9A" w:rsidP="00CF48DA">
            <w:pPr>
              <w:autoSpaceDE w:val="0"/>
              <w:autoSpaceDN w:val="0"/>
              <w:adjustRightInd w:val="0"/>
              <w:rPr>
                <w:b/>
              </w:rPr>
            </w:pPr>
            <w:r w:rsidRPr="00547893">
              <w:rPr>
                <w:b/>
              </w:rPr>
              <w:t>Clause No.</w:t>
            </w:r>
          </w:p>
        </w:tc>
        <w:tc>
          <w:tcPr>
            <w:tcW w:w="5040" w:type="dxa"/>
            <w:tcBorders>
              <w:top w:val="single" w:sz="4" w:space="0" w:color="auto"/>
              <w:left w:val="nil"/>
              <w:bottom w:val="single" w:sz="4" w:space="0" w:color="auto"/>
              <w:right w:val="nil"/>
            </w:tcBorders>
          </w:tcPr>
          <w:p w:rsidR="00E15A9A" w:rsidRPr="00547893" w:rsidRDefault="00E15A9A" w:rsidP="00CF48DA">
            <w:pPr>
              <w:autoSpaceDE w:val="0"/>
              <w:autoSpaceDN w:val="0"/>
              <w:adjustRightInd w:val="0"/>
              <w:jc w:val="center"/>
              <w:rPr>
                <w:b/>
              </w:rPr>
            </w:pPr>
            <w:r w:rsidRPr="00547893">
              <w:rPr>
                <w:b/>
              </w:rPr>
              <w:t>Description</w:t>
            </w:r>
          </w:p>
        </w:tc>
        <w:tc>
          <w:tcPr>
            <w:tcW w:w="1800" w:type="dxa"/>
            <w:tcBorders>
              <w:top w:val="single" w:sz="4" w:space="0" w:color="auto"/>
              <w:left w:val="nil"/>
              <w:bottom w:val="single" w:sz="4" w:space="0" w:color="auto"/>
              <w:right w:val="nil"/>
            </w:tcBorders>
          </w:tcPr>
          <w:p w:rsidR="00E15A9A" w:rsidRPr="00547893" w:rsidRDefault="00E15A9A" w:rsidP="00CF48DA">
            <w:pPr>
              <w:tabs>
                <w:tab w:val="left" w:pos="1701"/>
                <w:tab w:val="left" w:pos="7020"/>
                <w:tab w:val="left" w:pos="7830"/>
              </w:tabs>
              <w:autoSpaceDE w:val="0"/>
              <w:autoSpaceDN w:val="0"/>
              <w:adjustRightInd w:val="0"/>
              <w:jc w:val="right"/>
            </w:pPr>
            <w:r w:rsidRPr="00547893">
              <w:rPr>
                <w:b/>
              </w:rPr>
              <w:t>Page No.</w:t>
            </w:r>
          </w:p>
          <w:p w:rsidR="00E15A9A" w:rsidRPr="00547893" w:rsidRDefault="00E15A9A" w:rsidP="00CF48DA">
            <w:pPr>
              <w:autoSpaceDE w:val="0"/>
              <w:autoSpaceDN w:val="0"/>
              <w:adjustRightInd w:val="0"/>
              <w:jc w:val="center"/>
              <w:rPr>
                <w:b/>
              </w:rPr>
            </w:pPr>
          </w:p>
        </w:tc>
      </w:tr>
      <w:tr w:rsidR="00E15A9A" w:rsidRPr="00547893">
        <w:trPr>
          <w:trHeight w:val="576"/>
        </w:trPr>
        <w:tc>
          <w:tcPr>
            <w:tcW w:w="1548" w:type="dxa"/>
            <w:tcBorders>
              <w:top w:val="single" w:sz="4" w:space="0" w:color="auto"/>
              <w:left w:val="nil"/>
              <w:bottom w:val="nil"/>
              <w:right w:val="nil"/>
            </w:tcBorders>
          </w:tcPr>
          <w:p w:rsidR="00E15A9A" w:rsidRPr="00547893" w:rsidRDefault="00E15A9A" w:rsidP="00CF48DA">
            <w:pPr>
              <w:autoSpaceDE w:val="0"/>
              <w:autoSpaceDN w:val="0"/>
              <w:adjustRightInd w:val="0"/>
            </w:pPr>
            <w:r w:rsidRPr="00547893">
              <w:t>1.0</w:t>
            </w:r>
          </w:p>
        </w:tc>
        <w:tc>
          <w:tcPr>
            <w:tcW w:w="5040" w:type="dxa"/>
            <w:tcBorders>
              <w:top w:val="single" w:sz="4" w:space="0" w:color="auto"/>
              <w:left w:val="nil"/>
              <w:bottom w:val="nil"/>
              <w:right w:val="nil"/>
            </w:tcBorders>
          </w:tcPr>
          <w:p w:rsidR="00E15A9A" w:rsidRPr="00547893" w:rsidRDefault="00E15A9A" w:rsidP="00CF48DA">
            <w:pPr>
              <w:autoSpaceDE w:val="0"/>
              <w:autoSpaceDN w:val="0"/>
              <w:adjustRightInd w:val="0"/>
            </w:pPr>
            <w:r w:rsidRPr="00547893">
              <w:t>Technical Description of Composite Long Rod Insulators</w:t>
            </w:r>
          </w:p>
          <w:p w:rsidR="00E15A9A" w:rsidRPr="00547893" w:rsidRDefault="00E15A9A" w:rsidP="00CF48DA">
            <w:pPr>
              <w:autoSpaceDE w:val="0"/>
              <w:autoSpaceDN w:val="0"/>
              <w:adjustRightInd w:val="0"/>
              <w:rPr>
                <w:b/>
              </w:rPr>
            </w:pPr>
          </w:p>
        </w:tc>
        <w:tc>
          <w:tcPr>
            <w:tcW w:w="1800" w:type="dxa"/>
            <w:tcBorders>
              <w:top w:val="single" w:sz="4" w:space="0" w:color="auto"/>
              <w:left w:val="nil"/>
              <w:bottom w:val="nil"/>
              <w:right w:val="nil"/>
            </w:tcBorders>
          </w:tcPr>
          <w:p w:rsidR="00E15A9A" w:rsidRPr="00547893" w:rsidRDefault="00E15A9A" w:rsidP="00CF48DA">
            <w:pPr>
              <w:tabs>
                <w:tab w:val="left" w:pos="1701"/>
                <w:tab w:val="left" w:pos="7020"/>
                <w:tab w:val="left" w:pos="7830"/>
              </w:tabs>
              <w:autoSpaceDE w:val="0"/>
              <w:autoSpaceDN w:val="0"/>
              <w:adjustRightInd w:val="0"/>
              <w:jc w:val="right"/>
            </w:pPr>
            <w:r w:rsidRPr="00547893">
              <w:t>1</w:t>
            </w:r>
          </w:p>
        </w:tc>
      </w:tr>
      <w:tr w:rsidR="00E15A9A" w:rsidRPr="00547893">
        <w:trPr>
          <w:trHeight w:val="576"/>
        </w:trPr>
        <w:tc>
          <w:tcPr>
            <w:tcW w:w="1548" w:type="dxa"/>
          </w:tcPr>
          <w:p w:rsidR="00E15A9A" w:rsidRPr="00547893" w:rsidRDefault="00E15A9A" w:rsidP="00CF48DA">
            <w:pPr>
              <w:autoSpaceDE w:val="0"/>
              <w:autoSpaceDN w:val="0"/>
              <w:adjustRightInd w:val="0"/>
            </w:pPr>
            <w:r w:rsidRPr="00547893">
              <w:t>2.0</w:t>
            </w:r>
          </w:p>
        </w:tc>
        <w:tc>
          <w:tcPr>
            <w:tcW w:w="5040" w:type="dxa"/>
          </w:tcPr>
          <w:p w:rsidR="00E15A9A" w:rsidRPr="00547893" w:rsidRDefault="00E15A9A" w:rsidP="00CF48DA">
            <w:pPr>
              <w:autoSpaceDE w:val="0"/>
              <w:autoSpaceDN w:val="0"/>
              <w:adjustRightInd w:val="0"/>
            </w:pPr>
            <w:r w:rsidRPr="00547893">
              <w:t>Equipment Marking</w:t>
            </w:r>
          </w:p>
          <w:p w:rsidR="00E15A9A" w:rsidRPr="00547893" w:rsidRDefault="00E15A9A" w:rsidP="00CF48DA">
            <w:pPr>
              <w:autoSpaceDE w:val="0"/>
              <w:autoSpaceDN w:val="0"/>
              <w:adjustRightInd w:val="0"/>
            </w:pPr>
          </w:p>
        </w:tc>
        <w:tc>
          <w:tcPr>
            <w:tcW w:w="1800" w:type="dxa"/>
          </w:tcPr>
          <w:p w:rsidR="00E15A9A" w:rsidRPr="00547893" w:rsidRDefault="00CF14AA" w:rsidP="00CF48DA">
            <w:pPr>
              <w:tabs>
                <w:tab w:val="left" w:pos="1701"/>
                <w:tab w:val="left" w:pos="7020"/>
                <w:tab w:val="left" w:pos="7830"/>
              </w:tabs>
              <w:autoSpaceDE w:val="0"/>
              <w:autoSpaceDN w:val="0"/>
              <w:adjustRightInd w:val="0"/>
              <w:jc w:val="right"/>
            </w:pPr>
            <w:r w:rsidRPr="00547893">
              <w:t>5</w:t>
            </w:r>
          </w:p>
        </w:tc>
      </w:tr>
      <w:tr w:rsidR="00E15A9A" w:rsidRPr="00547893">
        <w:trPr>
          <w:trHeight w:val="576"/>
        </w:trPr>
        <w:tc>
          <w:tcPr>
            <w:tcW w:w="1548" w:type="dxa"/>
          </w:tcPr>
          <w:p w:rsidR="00E15A9A" w:rsidRPr="00547893" w:rsidRDefault="00E15A9A" w:rsidP="00CF48DA">
            <w:pPr>
              <w:autoSpaceDE w:val="0"/>
              <w:autoSpaceDN w:val="0"/>
              <w:adjustRightInd w:val="0"/>
            </w:pPr>
            <w:r w:rsidRPr="00547893">
              <w:t>3.0</w:t>
            </w:r>
          </w:p>
        </w:tc>
        <w:tc>
          <w:tcPr>
            <w:tcW w:w="5040" w:type="dxa"/>
          </w:tcPr>
          <w:p w:rsidR="00E15A9A" w:rsidRPr="00547893" w:rsidRDefault="00E15A9A" w:rsidP="00CF48DA">
            <w:pPr>
              <w:autoSpaceDE w:val="0"/>
              <w:autoSpaceDN w:val="0"/>
              <w:adjustRightInd w:val="0"/>
            </w:pPr>
            <w:r w:rsidRPr="00547893">
              <w:t>Bid Drawings</w:t>
            </w:r>
          </w:p>
        </w:tc>
        <w:tc>
          <w:tcPr>
            <w:tcW w:w="1800" w:type="dxa"/>
          </w:tcPr>
          <w:p w:rsidR="00E15A9A" w:rsidRPr="00547893" w:rsidRDefault="00A01F7D" w:rsidP="00CF48DA">
            <w:pPr>
              <w:tabs>
                <w:tab w:val="left" w:pos="1701"/>
                <w:tab w:val="left" w:pos="7020"/>
                <w:tab w:val="left" w:pos="7830"/>
              </w:tabs>
              <w:autoSpaceDE w:val="0"/>
              <w:autoSpaceDN w:val="0"/>
              <w:adjustRightInd w:val="0"/>
              <w:jc w:val="right"/>
            </w:pPr>
            <w:r w:rsidRPr="00547893">
              <w:t>6</w:t>
            </w:r>
          </w:p>
        </w:tc>
      </w:tr>
      <w:tr w:rsidR="00E15A9A" w:rsidRPr="00547893">
        <w:trPr>
          <w:trHeight w:val="576"/>
        </w:trPr>
        <w:tc>
          <w:tcPr>
            <w:tcW w:w="1548" w:type="dxa"/>
          </w:tcPr>
          <w:p w:rsidR="00E15A9A" w:rsidRPr="00547893" w:rsidRDefault="00E15A9A" w:rsidP="00CF48DA">
            <w:pPr>
              <w:autoSpaceDE w:val="0"/>
              <w:autoSpaceDN w:val="0"/>
              <w:adjustRightInd w:val="0"/>
            </w:pPr>
            <w:r w:rsidRPr="00547893">
              <w:t>4.0</w:t>
            </w:r>
          </w:p>
        </w:tc>
        <w:tc>
          <w:tcPr>
            <w:tcW w:w="5040" w:type="dxa"/>
          </w:tcPr>
          <w:p w:rsidR="00E15A9A" w:rsidRPr="00547893" w:rsidRDefault="00E15A9A" w:rsidP="00CF48DA">
            <w:pPr>
              <w:autoSpaceDE w:val="0"/>
              <w:autoSpaceDN w:val="0"/>
              <w:adjustRightInd w:val="0"/>
            </w:pPr>
            <w:r w:rsidRPr="00547893">
              <w:t>Tests and Standards</w:t>
            </w:r>
          </w:p>
        </w:tc>
        <w:tc>
          <w:tcPr>
            <w:tcW w:w="1800" w:type="dxa"/>
          </w:tcPr>
          <w:p w:rsidR="00E15A9A" w:rsidRPr="00547893" w:rsidRDefault="00CF14AA" w:rsidP="00CF48DA">
            <w:pPr>
              <w:tabs>
                <w:tab w:val="left" w:pos="1701"/>
                <w:tab w:val="left" w:pos="7020"/>
                <w:tab w:val="left" w:pos="7830"/>
              </w:tabs>
              <w:autoSpaceDE w:val="0"/>
              <w:autoSpaceDN w:val="0"/>
              <w:adjustRightInd w:val="0"/>
              <w:jc w:val="right"/>
            </w:pPr>
            <w:r w:rsidRPr="00547893">
              <w:t>6</w:t>
            </w:r>
          </w:p>
        </w:tc>
      </w:tr>
      <w:tr w:rsidR="00E15A9A" w:rsidRPr="00547893" w:rsidTr="00EB2F56">
        <w:trPr>
          <w:trHeight w:val="576"/>
        </w:trPr>
        <w:tc>
          <w:tcPr>
            <w:tcW w:w="1548" w:type="dxa"/>
          </w:tcPr>
          <w:p w:rsidR="00E15A9A" w:rsidRPr="00547893" w:rsidRDefault="00E15A9A" w:rsidP="00CF48DA">
            <w:pPr>
              <w:autoSpaceDE w:val="0"/>
              <w:autoSpaceDN w:val="0"/>
              <w:adjustRightInd w:val="0"/>
            </w:pPr>
            <w:r w:rsidRPr="00547893">
              <w:t>5.0</w:t>
            </w:r>
          </w:p>
        </w:tc>
        <w:tc>
          <w:tcPr>
            <w:tcW w:w="5040" w:type="dxa"/>
          </w:tcPr>
          <w:p w:rsidR="00E15A9A" w:rsidRDefault="00E15A9A" w:rsidP="00CF48DA">
            <w:pPr>
              <w:autoSpaceDE w:val="0"/>
              <w:autoSpaceDN w:val="0"/>
              <w:adjustRightInd w:val="0"/>
            </w:pPr>
            <w:r w:rsidRPr="00547893">
              <w:t>Annexure-A</w:t>
            </w:r>
          </w:p>
          <w:p w:rsidR="00F7095F" w:rsidRPr="00547893" w:rsidRDefault="00F7095F" w:rsidP="00CF48DA">
            <w:pPr>
              <w:autoSpaceDE w:val="0"/>
              <w:autoSpaceDN w:val="0"/>
              <w:adjustRightInd w:val="0"/>
            </w:pPr>
          </w:p>
        </w:tc>
        <w:tc>
          <w:tcPr>
            <w:tcW w:w="1800" w:type="dxa"/>
          </w:tcPr>
          <w:p w:rsidR="00E15A9A" w:rsidRPr="00547893" w:rsidRDefault="00E15A9A" w:rsidP="007A4A46">
            <w:pPr>
              <w:tabs>
                <w:tab w:val="left" w:pos="1701"/>
                <w:tab w:val="left" w:pos="7020"/>
                <w:tab w:val="left" w:pos="7830"/>
              </w:tabs>
              <w:autoSpaceDE w:val="0"/>
              <w:autoSpaceDN w:val="0"/>
              <w:adjustRightInd w:val="0"/>
              <w:jc w:val="right"/>
            </w:pPr>
            <w:r w:rsidRPr="00547893">
              <w:t>1</w:t>
            </w:r>
            <w:r w:rsidR="007A4A46">
              <w:t>4</w:t>
            </w:r>
          </w:p>
        </w:tc>
      </w:tr>
      <w:tr w:rsidR="00EB2F56" w:rsidRPr="00547893">
        <w:trPr>
          <w:trHeight w:val="576"/>
        </w:trPr>
        <w:tc>
          <w:tcPr>
            <w:tcW w:w="1548" w:type="dxa"/>
            <w:tcBorders>
              <w:bottom w:val="single" w:sz="4" w:space="0" w:color="auto"/>
            </w:tcBorders>
          </w:tcPr>
          <w:p w:rsidR="00EB2F56" w:rsidRPr="00547893" w:rsidRDefault="00EB2F56" w:rsidP="00CF48DA">
            <w:pPr>
              <w:autoSpaceDE w:val="0"/>
              <w:autoSpaceDN w:val="0"/>
              <w:adjustRightInd w:val="0"/>
            </w:pPr>
          </w:p>
        </w:tc>
        <w:tc>
          <w:tcPr>
            <w:tcW w:w="5040" w:type="dxa"/>
            <w:tcBorders>
              <w:bottom w:val="single" w:sz="4" w:space="0" w:color="auto"/>
            </w:tcBorders>
          </w:tcPr>
          <w:p w:rsidR="00F7095F" w:rsidRDefault="00F7095F" w:rsidP="00CF48DA">
            <w:pPr>
              <w:autoSpaceDE w:val="0"/>
              <w:autoSpaceDN w:val="0"/>
              <w:adjustRightInd w:val="0"/>
            </w:pPr>
            <w:r>
              <w:t>Annexure-B</w:t>
            </w:r>
          </w:p>
          <w:p w:rsidR="00F7095F" w:rsidRPr="00547893" w:rsidRDefault="00F7095F" w:rsidP="00F7095F">
            <w:pPr>
              <w:autoSpaceDE w:val="0"/>
              <w:autoSpaceDN w:val="0"/>
              <w:adjustRightInd w:val="0"/>
            </w:pPr>
          </w:p>
        </w:tc>
        <w:tc>
          <w:tcPr>
            <w:tcW w:w="1800" w:type="dxa"/>
            <w:tcBorders>
              <w:bottom w:val="single" w:sz="4" w:space="0" w:color="auto"/>
            </w:tcBorders>
          </w:tcPr>
          <w:p w:rsidR="00EB2F56" w:rsidRPr="00547893" w:rsidRDefault="007A4A46" w:rsidP="00CF48DA">
            <w:pPr>
              <w:tabs>
                <w:tab w:val="left" w:pos="1701"/>
                <w:tab w:val="left" w:pos="7020"/>
                <w:tab w:val="left" w:pos="7830"/>
              </w:tabs>
              <w:autoSpaceDE w:val="0"/>
              <w:autoSpaceDN w:val="0"/>
              <w:adjustRightInd w:val="0"/>
              <w:jc w:val="right"/>
            </w:pPr>
            <w:r>
              <w:t>21</w:t>
            </w:r>
          </w:p>
        </w:tc>
      </w:tr>
    </w:tbl>
    <w:p w:rsidR="00E15A9A" w:rsidRPr="00547893" w:rsidRDefault="00E15A9A" w:rsidP="00B161FF">
      <w:pPr>
        <w:tabs>
          <w:tab w:val="left" w:pos="1134"/>
          <w:tab w:val="left" w:pos="1701"/>
          <w:tab w:val="left" w:pos="2279"/>
        </w:tabs>
        <w:autoSpaceDE w:val="0"/>
        <w:autoSpaceDN w:val="0"/>
        <w:adjustRightInd w:val="0"/>
        <w:spacing w:after="227"/>
        <w:ind w:left="1134" w:hanging="1134"/>
        <w:jc w:val="center"/>
        <w:rPr>
          <w:b/>
          <w:bCs/>
          <w:color w:val="000000"/>
        </w:rPr>
        <w:sectPr w:rsidR="00E15A9A" w:rsidRPr="00547893" w:rsidSect="00CB5D49">
          <w:pgSz w:w="11909" w:h="16834" w:code="9"/>
          <w:pgMar w:top="1440" w:right="1440" w:bottom="1260" w:left="1440" w:header="720" w:footer="720" w:gutter="0"/>
          <w:cols w:space="720"/>
          <w:docGrid w:linePitch="360"/>
        </w:sectPr>
      </w:pPr>
    </w:p>
    <w:p w:rsidR="00B0630F" w:rsidRPr="00547893" w:rsidRDefault="00B0630F" w:rsidP="00B161FF">
      <w:pPr>
        <w:tabs>
          <w:tab w:val="left" w:pos="1134"/>
          <w:tab w:val="left" w:pos="1701"/>
          <w:tab w:val="left" w:pos="2279"/>
        </w:tabs>
        <w:autoSpaceDE w:val="0"/>
        <w:autoSpaceDN w:val="0"/>
        <w:adjustRightInd w:val="0"/>
        <w:spacing w:after="227"/>
        <w:ind w:left="1134" w:hanging="1134"/>
        <w:jc w:val="center"/>
        <w:rPr>
          <w:b/>
          <w:bCs/>
        </w:rPr>
      </w:pPr>
      <w:r w:rsidRPr="00547893">
        <w:rPr>
          <w:b/>
          <w:bCs/>
          <w:color w:val="000000"/>
        </w:rPr>
        <w:lastRenderedPageBreak/>
        <w:t>TECHNICAL SPECIFICATIONS</w:t>
      </w:r>
    </w:p>
    <w:p w:rsidR="00B0630F" w:rsidRPr="00547893" w:rsidRDefault="00B0630F" w:rsidP="00B161FF">
      <w:pPr>
        <w:tabs>
          <w:tab w:val="left" w:pos="1134"/>
          <w:tab w:val="left" w:pos="1701"/>
          <w:tab w:val="left" w:pos="2279"/>
        </w:tabs>
        <w:autoSpaceDE w:val="0"/>
        <w:autoSpaceDN w:val="0"/>
        <w:adjustRightInd w:val="0"/>
        <w:spacing w:after="227"/>
        <w:ind w:left="1134" w:hanging="1134"/>
        <w:jc w:val="center"/>
        <w:rPr>
          <w:b/>
          <w:bCs/>
        </w:rPr>
      </w:pPr>
      <w:r w:rsidRPr="00547893">
        <w:rPr>
          <w:b/>
          <w:bCs/>
        </w:rPr>
        <w:t>SECTION-</w:t>
      </w:r>
      <w:r w:rsidR="00E93500" w:rsidRPr="00547893">
        <w:rPr>
          <w:b/>
          <w:bCs/>
        </w:rPr>
        <w:t>I</w:t>
      </w:r>
      <w:r w:rsidR="008D2281" w:rsidRPr="00547893">
        <w:rPr>
          <w:b/>
          <w:bCs/>
        </w:rPr>
        <w:t>I</w:t>
      </w:r>
    </w:p>
    <w:p w:rsidR="00880F74" w:rsidRPr="00547893" w:rsidRDefault="00A11224" w:rsidP="00BB3084">
      <w:pPr>
        <w:numPr>
          <w:ilvl w:val="0"/>
          <w:numId w:val="21"/>
        </w:numPr>
        <w:jc w:val="both"/>
        <w:rPr>
          <w:b/>
          <w:bCs/>
        </w:rPr>
      </w:pPr>
      <w:r w:rsidRPr="00547893">
        <w:rPr>
          <w:b/>
          <w:bCs/>
        </w:rPr>
        <w:t xml:space="preserve">      </w:t>
      </w:r>
      <w:r w:rsidR="00880F74" w:rsidRPr="00547893">
        <w:rPr>
          <w:b/>
          <w:bCs/>
        </w:rPr>
        <w:t>Technical Description of Composite Long Rod Insulators</w:t>
      </w:r>
    </w:p>
    <w:p w:rsidR="00880F74" w:rsidRPr="00547893" w:rsidRDefault="00880F74" w:rsidP="00880F74">
      <w:pPr>
        <w:jc w:val="both"/>
      </w:pPr>
    </w:p>
    <w:p w:rsidR="00880F74" w:rsidRPr="00547893" w:rsidRDefault="00BB3084" w:rsidP="00880F74">
      <w:pPr>
        <w:jc w:val="both"/>
        <w:rPr>
          <w:b/>
          <w:bCs/>
        </w:rPr>
      </w:pPr>
      <w:r w:rsidRPr="00547893">
        <w:t>1</w:t>
      </w:r>
      <w:r w:rsidR="00880F74" w:rsidRPr="00547893">
        <w:t>.1</w:t>
      </w:r>
      <w:r w:rsidR="00880F74" w:rsidRPr="00547893">
        <w:tab/>
      </w:r>
      <w:r w:rsidR="00880F74" w:rsidRPr="00547893">
        <w:rPr>
          <w:b/>
          <w:bCs/>
        </w:rPr>
        <w:t>Details of Composite Long Rod Insulators</w:t>
      </w:r>
    </w:p>
    <w:p w:rsidR="00880F74" w:rsidRPr="00547893" w:rsidRDefault="00880F74" w:rsidP="00880F74">
      <w:pPr>
        <w:jc w:val="both"/>
      </w:pPr>
    </w:p>
    <w:p w:rsidR="00880F74" w:rsidRPr="00547893" w:rsidRDefault="00BB3084" w:rsidP="00880F74">
      <w:pPr>
        <w:ind w:left="720" w:hanging="720"/>
        <w:jc w:val="both"/>
      </w:pPr>
      <w:r w:rsidRPr="00547893">
        <w:t>1</w:t>
      </w:r>
      <w:r w:rsidR="00880F74" w:rsidRPr="00547893">
        <w:t>.1.1</w:t>
      </w:r>
      <w:r w:rsidR="00880F74" w:rsidRPr="00547893">
        <w:tab/>
        <w:t xml:space="preserve">The insulators of the strings shall consist of composite long rod insulators for transmission system </w:t>
      </w:r>
      <w:r w:rsidR="002D7C60" w:rsidRPr="00547893">
        <w:t xml:space="preserve">application </w:t>
      </w:r>
      <w:r w:rsidR="00880F74" w:rsidRPr="00547893">
        <w:t xml:space="preserve">in a </w:t>
      </w:r>
      <w:r w:rsidR="00C44251" w:rsidRPr="00547893">
        <w:t xml:space="preserve">very </w:t>
      </w:r>
      <w:r w:rsidR="00880F74" w:rsidRPr="00547893">
        <w:t>heav</w:t>
      </w:r>
      <w:r w:rsidR="00280934" w:rsidRPr="00547893">
        <w:t>ily</w:t>
      </w:r>
      <w:r w:rsidR="00880F74" w:rsidRPr="00547893">
        <w:t xml:space="preserve"> polluted </w:t>
      </w:r>
      <w:r w:rsidR="0042320D" w:rsidRPr="00547893">
        <w:t>environment</w:t>
      </w:r>
      <w:r w:rsidR="00880F74" w:rsidRPr="00547893">
        <w:t>. Couplings shall be ball and socket type.</w:t>
      </w:r>
    </w:p>
    <w:p w:rsidR="00880F74" w:rsidRPr="00547893" w:rsidRDefault="00880F74" w:rsidP="00880F74">
      <w:pPr>
        <w:jc w:val="both"/>
      </w:pPr>
    </w:p>
    <w:p w:rsidR="0042320D" w:rsidRPr="00547893" w:rsidRDefault="0042320D" w:rsidP="0042320D">
      <w:pPr>
        <w:numPr>
          <w:ilvl w:val="2"/>
          <w:numId w:val="22"/>
        </w:numPr>
        <w:jc w:val="both"/>
      </w:pPr>
      <w:r w:rsidRPr="00547893">
        <w:t xml:space="preserve">Bidder shall quote such composite insulators which have proven use under </w:t>
      </w:r>
      <w:r w:rsidRPr="00547893">
        <w:rPr>
          <w:color w:val="000000"/>
        </w:rPr>
        <w:t>foggy/</w:t>
      </w:r>
      <w:r w:rsidR="0022305A" w:rsidRPr="00547893">
        <w:rPr>
          <w:color w:val="000000"/>
        </w:rPr>
        <w:t xml:space="preserve"> </w:t>
      </w:r>
      <w:r w:rsidRPr="00547893">
        <w:rPr>
          <w:color w:val="000000"/>
        </w:rPr>
        <w:t>humid operational conditions in polluted industrial environment combined with smoke and dust particles</w:t>
      </w:r>
      <w:r w:rsidRPr="00547893">
        <w:t>. The Bidder shall furnish evidence in the form of certification from the power utilities that the similar type of product supplied to them had been performing satisfactory.  The Bidder shall also submit certified test report for an accelerated ageing test of 5000 hours such as that described in Appendix-C of IEC-61109.</w:t>
      </w:r>
    </w:p>
    <w:p w:rsidR="00A11224" w:rsidRPr="00547893" w:rsidRDefault="00A11224" w:rsidP="00A11224">
      <w:pPr>
        <w:jc w:val="both"/>
      </w:pPr>
    </w:p>
    <w:p w:rsidR="00A11224" w:rsidRPr="00547893" w:rsidRDefault="00880F74" w:rsidP="006112B1">
      <w:pPr>
        <w:numPr>
          <w:ilvl w:val="2"/>
          <w:numId w:val="22"/>
        </w:numPr>
        <w:jc w:val="both"/>
      </w:pPr>
      <w:r w:rsidRPr="00547893">
        <w:t xml:space="preserve">Insulators shall have sheds of the “open aerodynamic profile </w:t>
      </w:r>
      <w:r w:rsidR="009C2544" w:rsidRPr="00547893">
        <w:t xml:space="preserve">without any under ribs” </w:t>
      </w:r>
      <w:r w:rsidRPr="00547893">
        <w:t xml:space="preserve">with </w:t>
      </w:r>
      <w:r w:rsidR="00715123" w:rsidRPr="00547893">
        <w:t>good self-cleaning properties</w:t>
      </w:r>
      <w:r w:rsidR="009C2544" w:rsidRPr="00547893">
        <w:t xml:space="preserve">. </w:t>
      </w:r>
      <w:r w:rsidRPr="00547893">
        <w:t xml:space="preserve">Insulator shed </w:t>
      </w:r>
      <w:proofErr w:type="gramStart"/>
      <w:r w:rsidRPr="00547893">
        <w:t>profile,</w:t>
      </w:r>
      <w:proofErr w:type="gramEnd"/>
      <w:r w:rsidRPr="00547893">
        <w:t xml:space="preserve"> spacing projection etc. shall be strictly in accordance with the recommendation of IEC-60815.</w:t>
      </w:r>
      <w:r w:rsidR="009C2544" w:rsidRPr="00547893">
        <w:t xml:space="preserve"> </w:t>
      </w:r>
    </w:p>
    <w:p w:rsidR="00A11224" w:rsidRPr="00547893" w:rsidRDefault="00A11224" w:rsidP="00A11224">
      <w:pPr>
        <w:jc w:val="both"/>
      </w:pPr>
    </w:p>
    <w:p w:rsidR="00880F74" w:rsidRPr="00547893" w:rsidRDefault="00880F74" w:rsidP="00A11224">
      <w:pPr>
        <w:numPr>
          <w:ilvl w:val="2"/>
          <w:numId w:val="22"/>
        </w:numPr>
        <w:jc w:val="both"/>
      </w:pPr>
      <w:r w:rsidRPr="00547893">
        <w:t xml:space="preserve">The size of long rod insulator, minimum </w:t>
      </w:r>
      <w:proofErr w:type="spellStart"/>
      <w:r w:rsidRPr="00547893">
        <w:t>creepage</w:t>
      </w:r>
      <w:proofErr w:type="spellEnd"/>
      <w:r w:rsidRPr="00547893">
        <w:t xml:space="preserve"> distance, </w:t>
      </w:r>
      <w:proofErr w:type="gramStart"/>
      <w:r w:rsidRPr="00547893">
        <w:t>the</w:t>
      </w:r>
      <w:proofErr w:type="gramEnd"/>
      <w:r w:rsidRPr="00547893">
        <w:t xml:space="preserve"> number to be used in different type of strings, </w:t>
      </w:r>
      <w:r w:rsidRPr="00E15B8A">
        <w:t xml:space="preserve">their electromechanical strength and mechanical strength of insulator string </w:t>
      </w:r>
      <w:proofErr w:type="spellStart"/>
      <w:r w:rsidRPr="00E15B8A">
        <w:t>alongwith</w:t>
      </w:r>
      <w:proofErr w:type="spellEnd"/>
      <w:r w:rsidRPr="00E15B8A">
        <w:t xml:space="preserve"> hardware fittings shall be as</w:t>
      </w:r>
      <w:r w:rsidR="00220F89" w:rsidRPr="00E15B8A">
        <w:t xml:space="preserve"> per the standard technical particulars enclosed at </w:t>
      </w:r>
      <w:r w:rsidR="00326275" w:rsidRPr="00E15B8A">
        <w:t>Annexure-B</w:t>
      </w:r>
      <w:r w:rsidR="00220F89" w:rsidRPr="00E15B8A">
        <w:t>.</w:t>
      </w:r>
      <w:r w:rsidRPr="00220F89">
        <w:rPr>
          <w:b/>
          <w:bCs/>
        </w:rPr>
        <w:t xml:space="preserve"> </w:t>
      </w:r>
    </w:p>
    <w:p w:rsidR="00C01969" w:rsidRPr="00547893" w:rsidRDefault="00C01969" w:rsidP="00C06AA9"/>
    <w:p w:rsidR="00F817D9" w:rsidRPr="00E62C6A" w:rsidRDefault="00F817D9" w:rsidP="00F817D9">
      <w:pPr>
        <w:numPr>
          <w:ilvl w:val="1"/>
          <w:numId w:val="21"/>
        </w:numPr>
        <w:tabs>
          <w:tab w:val="clear" w:pos="1080"/>
          <w:tab w:val="left"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Dimensional Tolerance of Composite Insulators</w:t>
      </w:r>
    </w:p>
    <w:p w:rsidR="00F817D9" w:rsidRPr="00E62C6A" w:rsidRDefault="00F817D9" w:rsidP="00F817D9">
      <w:pPr>
        <w:tabs>
          <w:tab w:val="left"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The tolerances on all dimensions e.g. diameter, length shall be allowed as follows:</w:t>
      </w:r>
    </w:p>
    <w:p w:rsidR="00F817D9" w:rsidRPr="00E62C6A" w:rsidRDefault="00F817D9" w:rsidP="00F817D9">
      <w:pPr>
        <w:tabs>
          <w:tab w:val="left"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 (0.04d+1.5) mm when d</w:t>
      </w:r>
      <w:r w:rsidRPr="00E62C6A">
        <w:rPr>
          <w:rFonts w:ascii="Palatino Linotype" w:hAnsi="Palatino Linotype"/>
          <w:sz w:val="22"/>
          <w:szCs w:val="22"/>
        </w:rPr>
        <w:t>≤</w:t>
      </w:r>
      <w:r w:rsidRPr="00E32801">
        <w:rPr>
          <w:rFonts w:ascii="Palatino Linotype" w:hAnsi="Palatino Linotype"/>
          <w:sz w:val="22"/>
          <w:szCs w:val="22"/>
        </w:rPr>
        <w:t>300 mm.</w:t>
      </w:r>
    </w:p>
    <w:p w:rsidR="00F817D9" w:rsidRPr="00E62C6A" w:rsidRDefault="00F817D9" w:rsidP="00F817D9">
      <w:pPr>
        <w:tabs>
          <w:tab w:val="left"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ab/>
      </w:r>
      <w:proofErr w:type="gramStart"/>
      <w:r w:rsidRPr="00E32801">
        <w:rPr>
          <w:rFonts w:ascii="Palatino Linotype" w:hAnsi="Palatino Linotype"/>
          <w:sz w:val="22"/>
          <w:szCs w:val="22"/>
        </w:rPr>
        <w:t>± (0.025d+6) mm when d&gt;300 mm.</w:t>
      </w:r>
      <w:proofErr w:type="gramEnd"/>
    </w:p>
    <w:p w:rsidR="00F817D9" w:rsidRPr="00E62C6A" w:rsidRDefault="00F817D9" w:rsidP="00F817D9">
      <w:pPr>
        <w:tabs>
          <w:tab w:val="left"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Where, d being the dimensions in millimeters for diameter, length as the case may be.</w:t>
      </w:r>
    </w:p>
    <w:p w:rsidR="00F817D9" w:rsidRPr="00E62C6A" w:rsidRDefault="00F817D9" w:rsidP="00F817D9">
      <w:pPr>
        <w:tabs>
          <w:tab w:val="left"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 xml:space="preserve">The tolerance in </w:t>
      </w:r>
      <w:proofErr w:type="spellStart"/>
      <w:r w:rsidRPr="00E32801">
        <w:rPr>
          <w:rFonts w:ascii="Palatino Linotype" w:hAnsi="Palatino Linotype"/>
          <w:sz w:val="22"/>
          <w:szCs w:val="22"/>
        </w:rPr>
        <w:t>creepage</w:t>
      </w:r>
      <w:proofErr w:type="spellEnd"/>
      <w:r w:rsidRPr="00E32801">
        <w:rPr>
          <w:rFonts w:ascii="Palatino Linotype" w:hAnsi="Palatino Linotype"/>
          <w:sz w:val="22"/>
          <w:szCs w:val="22"/>
        </w:rPr>
        <w:t xml:space="preserve"> distance shall be based on design dimensions and their tolerances.</w:t>
      </w:r>
      <w:r w:rsidRPr="00E62C6A">
        <w:rPr>
          <w:rFonts w:ascii="Palatino Linotype" w:hAnsi="Palatino Linotype"/>
          <w:sz w:val="22"/>
          <w:szCs w:val="22"/>
        </w:rPr>
        <w:t xml:space="preserve"> </w:t>
      </w:r>
      <w:r w:rsidRPr="00E32801">
        <w:rPr>
          <w:rFonts w:ascii="Palatino Linotype" w:hAnsi="Palatino Linotype"/>
          <w:sz w:val="22"/>
          <w:szCs w:val="22"/>
        </w:rPr>
        <w:t xml:space="preserve">However, no negative tolerance shall be applicable to </w:t>
      </w:r>
      <w:proofErr w:type="spellStart"/>
      <w:r w:rsidRPr="00E32801">
        <w:rPr>
          <w:rFonts w:ascii="Palatino Linotype" w:hAnsi="Palatino Linotype"/>
          <w:sz w:val="22"/>
          <w:szCs w:val="22"/>
        </w:rPr>
        <w:t>creepage</w:t>
      </w:r>
      <w:proofErr w:type="spellEnd"/>
      <w:r w:rsidRPr="00E32801">
        <w:rPr>
          <w:rFonts w:ascii="Palatino Linotype" w:hAnsi="Palatino Linotype"/>
          <w:sz w:val="22"/>
          <w:szCs w:val="22"/>
        </w:rPr>
        <w:t xml:space="preserve"> distance</w:t>
      </w:r>
      <w:r>
        <w:rPr>
          <w:rFonts w:ascii="Palatino Linotype" w:hAnsi="Palatino Linotype"/>
          <w:sz w:val="22"/>
          <w:szCs w:val="22"/>
        </w:rPr>
        <w:t xml:space="preserve"> </w:t>
      </w:r>
      <w:r w:rsidRPr="00E32801">
        <w:rPr>
          <w:rFonts w:ascii="Palatino Linotype" w:hAnsi="Palatino Linotype"/>
          <w:sz w:val="22"/>
          <w:szCs w:val="22"/>
        </w:rPr>
        <w:t>specified in clause 1.1.4.</w:t>
      </w:r>
    </w:p>
    <w:p w:rsidR="00F817D9" w:rsidRPr="00E62C6A" w:rsidRDefault="00F817D9" w:rsidP="00F817D9">
      <w:pPr>
        <w:numPr>
          <w:ilvl w:val="1"/>
          <w:numId w:val="21"/>
        </w:numPr>
        <w:tabs>
          <w:tab w:val="clear" w:pos="1080"/>
          <w:tab w:val="left"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Interchangeability</w:t>
      </w:r>
    </w:p>
    <w:p w:rsidR="00F817D9" w:rsidRDefault="00F817D9" w:rsidP="00F817D9">
      <w:pPr>
        <w:tabs>
          <w:tab w:val="left"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The composite long rod insulators inclusive of the ball &amp; socket connection shall be standard design suitable for use with the hardware fittings of any make conforming to relevant IEC standards.</w:t>
      </w:r>
    </w:p>
    <w:p w:rsidR="00F817D9" w:rsidRPr="00E62C6A" w:rsidRDefault="00F817D9" w:rsidP="00F817D9">
      <w:pPr>
        <w:numPr>
          <w:ilvl w:val="1"/>
          <w:numId w:val="21"/>
        </w:numPr>
        <w:tabs>
          <w:tab w:val="clear" w:pos="1080"/>
          <w:tab w:val="left"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Corona and RI Performance</w:t>
      </w:r>
    </w:p>
    <w:p w:rsidR="00F817D9" w:rsidRPr="00E62C6A" w:rsidRDefault="00F817D9" w:rsidP="00F817D9">
      <w:pPr>
        <w:tabs>
          <w:tab w:val="left"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 xml:space="preserve">All surfaces shall be clean, smooth, without cuts, abrasions or projections.  No part shall be subjected to excessive localized pressure.  The insulator and metal parts </w:t>
      </w:r>
      <w:r w:rsidRPr="00E32801">
        <w:rPr>
          <w:rFonts w:ascii="Palatino Linotype" w:hAnsi="Palatino Linotype"/>
          <w:sz w:val="22"/>
          <w:szCs w:val="22"/>
        </w:rPr>
        <w:lastRenderedPageBreak/>
        <w:t>shall be so designed and manufactured that it shall avoid local corona formation and shall not</w:t>
      </w:r>
      <w:r w:rsidRPr="00E62C6A">
        <w:rPr>
          <w:rFonts w:ascii="Palatino Linotype" w:hAnsi="Palatino Linotype"/>
          <w:sz w:val="22"/>
          <w:szCs w:val="22"/>
        </w:rPr>
        <w:t xml:space="preserve"> </w:t>
      </w:r>
      <w:r w:rsidRPr="00E32801">
        <w:rPr>
          <w:rFonts w:ascii="Palatino Linotype" w:hAnsi="Palatino Linotype"/>
          <w:sz w:val="22"/>
          <w:szCs w:val="22"/>
        </w:rPr>
        <w:t>generate any radio interference beyond specified limit under the operating conditions.</w:t>
      </w:r>
    </w:p>
    <w:p w:rsidR="00F817D9" w:rsidRPr="00E62C6A" w:rsidRDefault="00F817D9" w:rsidP="00F817D9">
      <w:pPr>
        <w:numPr>
          <w:ilvl w:val="1"/>
          <w:numId w:val="21"/>
        </w:numPr>
        <w:tabs>
          <w:tab w:val="clear" w:pos="1080"/>
          <w:tab w:val="left"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Maintenance</w:t>
      </w:r>
    </w:p>
    <w:p w:rsidR="00F817D9" w:rsidRPr="00E62C6A" w:rsidRDefault="00F817D9" w:rsidP="00F817D9">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The long rod insulators offered shall be suitable for employment of hot line maintenance technique so that usual hot line operation can be carried out with ease, speed and safety.</w:t>
      </w:r>
    </w:p>
    <w:p w:rsidR="00F817D9" w:rsidRDefault="00F817D9" w:rsidP="00F817D9">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All insulators shall be designed to facilitate cleaning and insulators shall have the minimum practical number of sheds and grooves.  All grooves shall be so proportioned that any dust deposit can be removed without difficulty either by wiping with a cloth or by remote washing under live line condition.</w:t>
      </w:r>
    </w:p>
    <w:p w:rsidR="00F817D9" w:rsidRPr="00E62C6A" w:rsidRDefault="00F817D9" w:rsidP="00F817D9">
      <w:pPr>
        <w:numPr>
          <w:ilvl w:val="1"/>
          <w:numId w:val="21"/>
        </w:numPr>
        <w:tabs>
          <w:tab w:val="clear" w:pos="1080"/>
          <w:tab w:val="left"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Materials</w:t>
      </w:r>
    </w:p>
    <w:p w:rsidR="00F817D9" w:rsidRPr="00E62C6A" w:rsidRDefault="00F817D9" w:rsidP="00F817D9">
      <w:pPr>
        <w:numPr>
          <w:ilvl w:val="2"/>
          <w:numId w:val="21"/>
        </w:numPr>
        <w:tabs>
          <w:tab w:val="clear" w:pos="216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Core</w:t>
      </w:r>
    </w:p>
    <w:p w:rsidR="0096329B" w:rsidRDefault="00F817D9" w:rsidP="00F817D9">
      <w:pPr>
        <w:tabs>
          <w:tab w:val="left"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It shall be a glass-fiber reinforced (FRP rod) epoxy resin rod of high strength. The rod shall be resistant to hydrolysis. Glass fibers and resin shall be optimized.  The rod shall be electrical grade corrosion resistant (ECR), boron free glass and shall exhibit both high electrical integrity and high resistance to acid corrosion.</w:t>
      </w:r>
    </w:p>
    <w:p w:rsidR="00F817D9" w:rsidRPr="00E62C6A" w:rsidRDefault="00F817D9" w:rsidP="00F817D9">
      <w:pPr>
        <w:numPr>
          <w:ilvl w:val="2"/>
          <w:numId w:val="21"/>
        </w:numPr>
        <w:tabs>
          <w:tab w:val="clear" w:pos="216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Housing &amp;</w:t>
      </w:r>
      <w:r w:rsidRPr="00E62C6A">
        <w:rPr>
          <w:rFonts w:ascii="Palatino Linotype" w:hAnsi="Palatino Linotype"/>
          <w:b/>
          <w:bCs/>
          <w:sz w:val="22"/>
          <w:szCs w:val="22"/>
        </w:rPr>
        <w:t xml:space="preserve"> </w:t>
      </w:r>
      <w:r w:rsidRPr="00E32801">
        <w:rPr>
          <w:rFonts w:ascii="Palatino Linotype" w:hAnsi="Palatino Linotype"/>
          <w:b/>
          <w:bCs/>
          <w:sz w:val="22"/>
          <w:szCs w:val="22"/>
        </w:rPr>
        <w:t>Weather</w:t>
      </w:r>
      <w:r>
        <w:rPr>
          <w:rFonts w:ascii="Palatino Linotype" w:hAnsi="Palatino Linotype"/>
          <w:b/>
          <w:bCs/>
          <w:sz w:val="22"/>
          <w:szCs w:val="22"/>
        </w:rPr>
        <w:t xml:space="preserve"> </w:t>
      </w:r>
      <w:r w:rsidRPr="00E32801">
        <w:rPr>
          <w:rFonts w:ascii="Palatino Linotype" w:hAnsi="Palatino Linotype"/>
          <w:b/>
          <w:bCs/>
          <w:sz w:val="22"/>
          <w:szCs w:val="22"/>
        </w:rPr>
        <w:t>sheds</w:t>
      </w:r>
    </w:p>
    <w:p w:rsidR="00F817D9" w:rsidRPr="00E62C6A" w:rsidRDefault="00F817D9" w:rsidP="00F817D9">
      <w:pPr>
        <w:tabs>
          <w:tab w:val="left"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 xml:space="preserve">The </w:t>
      </w:r>
      <w:r w:rsidRPr="006C433D">
        <w:rPr>
          <w:rFonts w:ascii="Palatino Linotype" w:hAnsi="Palatino Linotype"/>
          <w:sz w:val="22"/>
          <w:szCs w:val="22"/>
        </w:rPr>
        <w:t>FRP rod shall be covered by a sheath of a silicone rubber compound of a thickness of minimum 3 mm. The housing &amp; weather sheds should have silicon content of minimum 30% by weight. It</w:t>
      </w:r>
      <w:r w:rsidRPr="00E32801">
        <w:rPr>
          <w:rFonts w:ascii="Palatino Linotype" w:hAnsi="Palatino Linotype"/>
          <w:sz w:val="22"/>
          <w:szCs w:val="22"/>
        </w:rPr>
        <w:t xml:space="preserve"> </w:t>
      </w:r>
      <w:r w:rsidRPr="00110FF0">
        <w:rPr>
          <w:rFonts w:ascii="Palatino Linotype" w:hAnsi="Palatino Linotype"/>
          <w:sz w:val="22"/>
          <w:szCs w:val="22"/>
        </w:rPr>
        <w:t xml:space="preserve">should protect the FRP rod against environmental influences, external pollution and humidity. </w:t>
      </w:r>
      <w:r w:rsidR="0015556B" w:rsidRPr="00110FF0">
        <w:rPr>
          <w:rFonts w:ascii="Palatino Linotype" w:hAnsi="Palatino Linotype"/>
          <w:sz w:val="22"/>
          <w:szCs w:val="22"/>
        </w:rPr>
        <w:t>It should also include suitable anti-fungal and Avian repellent admixtures/additives (details to be included in MQP by manufacturers).</w:t>
      </w:r>
      <w:r w:rsidRPr="00110FF0">
        <w:rPr>
          <w:rFonts w:ascii="Palatino Linotype" w:hAnsi="Palatino Linotype"/>
          <w:sz w:val="22"/>
          <w:szCs w:val="22"/>
        </w:rPr>
        <w:t xml:space="preserve"> It shall be extruded or directly molded on the core. The interface between the housing and</w:t>
      </w:r>
      <w:r w:rsidRPr="00E32801">
        <w:rPr>
          <w:rFonts w:ascii="Palatino Linotype" w:hAnsi="Palatino Linotype"/>
          <w:sz w:val="22"/>
          <w:szCs w:val="22"/>
        </w:rPr>
        <w:t xml:space="preserve"> the core must be uniform and without voids. The strength of the bond shall be greater than the tearing strength of the polymer. The manufacturer shall follow non-destructive technique (N.D.T.) to check the quality of jointing of the housing interface with the core. The technique to be followed with detailed procedure and sampling shall be furnished by the Supplier and finalized during finalization of MQP.</w:t>
      </w:r>
    </w:p>
    <w:p w:rsidR="00F817D9" w:rsidRPr="00E62C6A" w:rsidRDefault="00F817D9" w:rsidP="00F817D9">
      <w:pPr>
        <w:tabs>
          <w:tab w:val="left" w:pos="993"/>
        </w:tabs>
        <w:autoSpaceDE w:val="0"/>
        <w:autoSpaceDN w:val="0"/>
        <w:adjustRightInd w:val="0"/>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The weather</w:t>
      </w:r>
      <w:r>
        <w:rPr>
          <w:rFonts w:ascii="Palatino Linotype" w:hAnsi="Palatino Linotype"/>
          <w:sz w:val="22"/>
          <w:szCs w:val="22"/>
        </w:rPr>
        <w:t xml:space="preserve"> </w:t>
      </w:r>
      <w:r w:rsidRPr="00E32801">
        <w:rPr>
          <w:rFonts w:ascii="Palatino Linotype" w:hAnsi="Palatino Linotype"/>
          <w:sz w:val="22"/>
          <w:szCs w:val="22"/>
        </w:rPr>
        <w:t>sheds of the insulators shall be of alternate shed profile. The weather</w:t>
      </w:r>
      <w:r>
        <w:rPr>
          <w:rFonts w:ascii="Palatino Linotype" w:hAnsi="Palatino Linotype"/>
          <w:sz w:val="22"/>
          <w:szCs w:val="22"/>
        </w:rPr>
        <w:t xml:space="preserve"> </w:t>
      </w:r>
      <w:r w:rsidRPr="00E32801">
        <w:rPr>
          <w:rFonts w:ascii="Palatino Linotype" w:hAnsi="Palatino Linotype"/>
          <w:sz w:val="22"/>
          <w:szCs w:val="22"/>
        </w:rPr>
        <w:t>sheds shall be vulcanized to the sheath (extrusion process) or molded as part of the sheath (injection molding process) and free from imperfections.  The vulcanization for extrusion process shall be at high temperature and for injection molding shall be at high temperature &amp; high pressure. Any seams / burrs protruding axially along the insulator, resulting from the injection molding process shall be removed completely without causing any damage to the housing.</w:t>
      </w:r>
      <w:r w:rsidRPr="00E62C6A">
        <w:rPr>
          <w:rFonts w:ascii="Palatino Linotype" w:hAnsi="Palatino Linotype"/>
          <w:sz w:val="22"/>
          <w:szCs w:val="22"/>
        </w:rPr>
        <w:t xml:space="preserve"> </w:t>
      </w:r>
      <w:r w:rsidRPr="00E32801">
        <w:rPr>
          <w:rFonts w:ascii="Palatino Linotype" w:hAnsi="Palatino Linotype"/>
          <w:sz w:val="22"/>
          <w:szCs w:val="22"/>
        </w:rPr>
        <w:t>The track resistance of housing and shed material shall be class 1A4.5 according to IEC60587</w:t>
      </w:r>
      <w:r w:rsidRPr="00E32801">
        <w:rPr>
          <w:rFonts w:ascii="Palatino Linotype" w:hAnsi="Palatino Linotype"/>
          <w:b/>
          <w:bCs/>
          <w:sz w:val="22"/>
          <w:szCs w:val="22"/>
        </w:rPr>
        <w:t>.</w:t>
      </w:r>
      <w:r w:rsidRPr="00E32801">
        <w:rPr>
          <w:rFonts w:ascii="Palatino Linotype" w:hAnsi="Palatino Linotype"/>
          <w:sz w:val="22"/>
          <w:szCs w:val="22"/>
        </w:rPr>
        <w:t xml:space="preserve"> The strength of the weather</w:t>
      </w:r>
      <w:r>
        <w:rPr>
          <w:rFonts w:ascii="Palatino Linotype" w:hAnsi="Palatino Linotype"/>
          <w:sz w:val="22"/>
          <w:szCs w:val="22"/>
        </w:rPr>
        <w:t xml:space="preserve"> </w:t>
      </w:r>
      <w:r w:rsidRPr="00E32801">
        <w:rPr>
          <w:rFonts w:ascii="Palatino Linotype" w:hAnsi="Palatino Linotype"/>
          <w:sz w:val="22"/>
          <w:szCs w:val="22"/>
        </w:rPr>
        <w:t>shed to sheath interface shall be greater than the tearing strength of the polymer.  The composite insulator</w:t>
      </w:r>
      <w:r w:rsidRPr="00E62C6A">
        <w:rPr>
          <w:rFonts w:ascii="Palatino Linotype" w:hAnsi="Palatino Linotype"/>
          <w:sz w:val="22"/>
          <w:szCs w:val="22"/>
        </w:rPr>
        <w:t xml:space="preserve"> </w:t>
      </w:r>
      <w:r w:rsidRPr="00E32801">
        <w:rPr>
          <w:rFonts w:ascii="Palatino Linotype" w:hAnsi="Palatino Linotype"/>
          <w:sz w:val="22"/>
          <w:szCs w:val="22"/>
        </w:rPr>
        <w:t xml:space="preserve">shall be capable of high pressure washing. </w:t>
      </w:r>
    </w:p>
    <w:p w:rsidR="00F817D9" w:rsidRPr="00E62C6A" w:rsidRDefault="00F817D9" w:rsidP="00F817D9">
      <w:pPr>
        <w:numPr>
          <w:ilvl w:val="2"/>
          <w:numId w:val="21"/>
        </w:numPr>
        <w:tabs>
          <w:tab w:val="clear" w:pos="216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End Fittings</w:t>
      </w:r>
    </w:p>
    <w:p w:rsidR="00F817D9" w:rsidRPr="00E62C6A" w:rsidRDefault="00F817D9" w:rsidP="008272DA">
      <w:pPr>
        <w:tabs>
          <w:tab w:val="left" w:pos="993"/>
          <w:tab w:val="left" w:pos="3690"/>
        </w:tabs>
        <w:spacing w:before="120"/>
        <w:ind w:left="993" w:hanging="993"/>
        <w:jc w:val="both"/>
        <w:rPr>
          <w:rFonts w:ascii="Palatino Linotype" w:hAnsi="Palatino Linotype"/>
          <w:sz w:val="22"/>
          <w:szCs w:val="22"/>
        </w:rPr>
      </w:pPr>
      <w:r w:rsidRPr="00E62C6A">
        <w:rPr>
          <w:rFonts w:ascii="Palatino Linotype" w:hAnsi="Palatino Linotype"/>
          <w:sz w:val="22"/>
          <w:szCs w:val="22"/>
        </w:rPr>
        <w:lastRenderedPageBreak/>
        <w:tab/>
      </w:r>
      <w:r w:rsidRPr="00E32801">
        <w:rPr>
          <w:rFonts w:ascii="Palatino Linotype" w:hAnsi="Palatino Linotype"/>
          <w:sz w:val="22"/>
          <w:szCs w:val="22"/>
        </w:rPr>
        <w:t>End fittings transmit the mechanical load to the core. They shall be made of malleable cast iron spheroidal graphite or forged steel.  They shall be connected to the rod by means of a controlled compression technique.  The manufacturer shall have in-process Acoustic emission arrangement or some other arrangement to ensure that there is no damage to the core during crimping. This verification shall be in-process and done on each insulator.</w:t>
      </w:r>
      <w:r w:rsidRPr="00E62C6A">
        <w:rPr>
          <w:rFonts w:ascii="Palatino Linotype" w:hAnsi="Palatino Linotype"/>
          <w:sz w:val="22"/>
          <w:szCs w:val="22"/>
        </w:rPr>
        <w:t xml:space="preserve"> </w:t>
      </w:r>
      <w:r w:rsidRPr="00E32801">
        <w:rPr>
          <w:rFonts w:ascii="Palatino Linotype" w:hAnsi="Palatino Linotype"/>
          <w:sz w:val="22"/>
          <w:szCs w:val="22"/>
        </w:rPr>
        <w:t>The system of attachment of end fitting to the rod shall provide superior sealing performance between housing and metal connection.</w:t>
      </w:r>
      <w:r w:rsidRPr="00E62C6A">
        <w:rPr>
          <w:rFonts w:ascii="Palatino Linotype" w:hAnsi="Palatino Linotype"/>
          <w:sz w:val="22"/>
          <w:szCs w:val="22"/>
        </w:rPr>
        <w:t xml:space="preserve"> </w:t>
      </w:r>
      <w:r w:rsidRPr="00E32801">
        <w:rPr>
          <w:rFonts w:ascii="Palatino Linotype" w:hAnsi="Palatino Linotype"/>
          <w:sz w:val="22"/>
          <w:szCs w:val="22"/>
        </w:rPr>
        <w:t xml:space="preserve">The </w:t>
      </w:r>
      <w:r w:rsidR="006C6B8E" w:rsidRPr="00E15B8A">
        <w:rPr>
          <w:rFonts w:ascii="Palatino Linotype" w:hAnsi="Palatino Linotype"/>
          <w:sz w:val="22"/>
          <w:szCs w:val="22"/>
        </w:rPr>
        <w:t xml:space="preserve">end </w:t>
      </w:r>
      <w:r w:rsidRPr="00E15B8A">
        <w:rPr>
          <w:rFonts w:ascii="Palatino Linotype" w:hAnsi="Palatino Linotype"/>
          <w:sz w:val="22"/>
          <w:szCs w:val="22"/>
        </w:rPr>
        <w:t xml:space="preserve">fitting </w:t>
      </w:r>
      <w:r w:rsidR="00BB14C9" w:rsidRPr="00E15B8A">
        <w:rPr>
          <w:rFonts w:ascii="Palatino Linotype" w:hAnsi="Palatino Linotype"/>
          <w:sz w:val="22"/>
          <w:szCs w:val="22"/>
        </w:rPr>
        <w:t>shall either be over-</w:t>
      </w:r>
      <w:proofErr w:type="spellStart"/>
      <w:r w:rsidR="00BB14C9" w:rsidRPr="00E15B8A">
        <w:rPr>
          <w:rFonts w:ascii="Palatino Linotype" w:hAnsi="Palatino Linotype"/>
          <w:sz w:val="22"/>
          <w:szCs w:val="22"/>
        </w:rPr>
        <w:t>moulded</w:t>
      </w:r>
      <w:proofErr w:type="spellEnd"/>
      <w:r w:rsidR="00BB14C9" w:rsidRPr="00E15B8A">
        <w:rPr>
          <w:rFonts w:ascii="Palatino Linotype" w:hAnsi="Palatino Linotype"/>
          <w:sz w:val="22"/>
          <w:szCs w:val="22"/>
        </w:rPr>
        <w:t xml:space="preserve"> or </w:t>
      </w:r>
      <w:r w:rsidRPr="00E15B8A">
        <w:rPr>
          <w:rFonts w:ascii="Palatino Linotype" w:hAnsi="Palatino Linotype"/>
          <w:sz w:val="22"/>
          <w:szCs w:val="22"/>
        </w:rPr>
        <w:t>shall be</w:t>
      </w:r>
      <w:r w:rsidRPr="00E32801">
        <w:rPr>
          <w:rFonts w:ascii="Palatino Linotype" w:hAnsi="Palatino Linotype"/>
          <w:sz w:val="22"/>
          <w:szCs w:val="22"/>
        </w:rPr>
        <w:t xml:space="preserve"> sealed by a flexible silicone rubber compound. The sealing shall stick to both housing and metal end fitting. The sealing must be humidity proof and durable with time.</w:t>
      </w:r>
    </w:p>
    <w:p w:rsidR="00F817D9" w:rsidRDefault="00F817D9" w:rsidP="00F817D9">
      <w:pPr>
        <w:tabs>
          <w:tab w:val="left"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End fittings shall have suitable provisions for fixing grading rings at the correct position as per design requirements.</w:t>
      </w:r>
    </w:p>
    <w:p w:rsidR="00F817D9" w:rsidRPr="00E62C6A" w:rsidRDefault="00F817D9" w:rsidP="00F817D9">
      <w:pPr>
        <w:numPr>
          <w:ilvl w:val="2"/>
          <w:numId w:val="21"/>
        </w:numPr>
        <w:tabs>
          <w:tab w:val="clear" w:pos="216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Grading Rings</w:t>
      </w:r>
    </w:p>
    <w:p w:rsidR="005F21E2" w:rsidRPr="00E15B8A" w:rsidRDefault="00F817D9" w:rsidP="00F817D9">
      <w:pPr>
        <w:tabs>
          <w:tab w:val="left"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 xml:space="preserve">Grading </w:t>
      </w:r>
      <w:r w:rsidRPr="00E15B8A">
        <w:rPr>
          <w:rFonts w:ascii="Palatino Linotype" w:hAnsi="Palatino Linotype"/>
          <w:sz w:val="22"/>
          <w:szCs w:val="22"/>
        </w:rPr>
        <w:t xml:space="preserve">rings shall be used </w:t>
      </w:r>
      <w:r w:rsidR="00ED206C" w:rsidRPr="00E15B8A">
        <w:rPr>
          <w:rFonts w:ascii="Palatino Linotype" w:hAnsi="Palatino Linotype"/>
          <w:sz w:val="22"/>
          <w:szCs w:val="22"/>
        </w:rPr>
        <w:t xml:space="preserve">for </w:t>
      </w:r>
      <w:r w:rsidRPr="00E15B8A">
        <w:rPr>
          <w:rFonts w:ascii="Palatino Linotype" w:hAnsi="Palatino Linotype"/>
          <w:sz w:val="22"/>
          <w:szCs w:val="22"/>
        </w:rPr>
        <w:t xml:space="preserve">each composite insulator unit </w:t>
      </w:r>
      <w:r w:rsidR="00ED206C" w:rsidRPr="00E15B8A">
        <w:rPr>
          <w:rFonts w:ascii="Palatino Linotype" w:hAnsi="Palatino Linotype"/>
          <w:sz w:val="22"/>
          <w:szCs w:val="22"/>
        </w:rPr>
        <w:t xml:space="preserve">as per Standard Technical particulars enclosed at </w:t>
      </w:r>
      <w:r w:rsidR="00326275" w:rsidRPr="00E15B8A">
        <w:rPr>
          <w:rFonts w:ascii="Palatino Linotype" w:hAnsi="Palatino Linotype"/>
          <w:sz w:val="22"/>
          <w:szCs w:val="22"/>
        </w:rPr>
        <w:t>Annexure-B</w:t>
      </w:r>
      <w:r w:rsidR="00ED206C" w:rsidRPr="00E15B8A">
        <w:rPr>
          <w:rFonts w:ascii="Palatino Linotype" w:hAnsi="Palatino Linotype"/>
          <w:sz w:val="22"/>
          <w:szCs w:val="22"/>
        </w:rPr>
        <w:t xml:space="preserve"> </w:t>
      </w:r>
      <w:r w:rsidRPr="00E15B8A">
        <w:rPr>
          <w:rFonts w:ascii="Palatino Linotype" w:hAnsi="Palatino Linotype"/>
          <w:sz w:val="22"/>
          <w:szCs w:val="22"/>
        </w:rPr>
        <w:t xml:space="preserve">for reducing the voltage gradient on and within the insulator and to reduce radio and TV noise to acceptable levels.  Covered grading rings (having minimum 2 mm </w:t>
      </w:r>
      <w:r w:rsidR="00DC00B7" w:rsidRPr="00E15B8A">
        <w:rPr>
          <w:rFonts w:ascii="Palatino Linotype" w:hAnsi="Palatino Linotype"/>
          <w:sz w:val="22"/>
          <w:szCs w:val="22"/>
        </w:rPr>
        <w:t xml:space="preserve">sheet </w:t>
      </w:r>
      <w:r w:rsidRPr="00E15B8A">
        <w:rPr>
          <w:rFonts w:ascii="Palatino Linotype" w:hAnsi="Palatino Linotype"/>
          <w:sz w:val="22"/>
          <w:szCs w:val="22"/>
        </w:rPr>
        <w:t>thickness</w:t>
      </w:r>
      <w:r w:rsidR="00DC00B7" w:rsidRPr="00E15B8A">
        <w:rPr>
          <w:rFonts w:ascii="Palatino Linotype" w:hAnsi="Palatino Linotype"/>
          <w:sz w:val="22"/>
          <w:szCs w:val="22"/>
        </w:rPr>
        <w:t xml:space="preserve"> of the cover</w:t>
      </w:r>
      <w:r w:rsidRPr="00E15B8A">
        <w:rPr>
          <w:rFonts w:ascii="Palatino Linotype" w:hAnsi="Palatino Linotype"/>
          <w:sz w:val="22"/>
          <w:szCs w:val="22"/>
        </w:rPr>
        <w:t xml:space="preserve">) shall be provided on suspension insulator strings at cross-arm/ cold end as per </w:t>
      </w:r>
      <w:r w:rsidR="00ED206C" w:rsidRPr="00E15B8A">
        <w:rPr>
          <w:rFonts w:ascii="Palatino Linotype" w:hAnsi="Palatino Linotype"/>
          <w:sz w:val="22"/>
          <w:szCs w:val="22"/>
        </w:rPr>
        <w:t xml:space="preserve">Standard Technical particulars enclosed at </w:t>
      </w:r>
      <w:r w:rsidR="00326275" w:rsidRPr="00E15B8A">
        <w:rPr>
          <w:rFonts w:ascii="Palatino Linotype" w:hAnsi="Palatino Linotype"/>
          <w:sz w:val="22"/>
          <w:szCs w:val="22"/>
        </w:rPr>
        <w:t>Annexure-B</w:t>
      </w:r>
      <w:r w:rsidRPr="00E15B8A">
        <w:rPr>
          <w:rFonts w:ascii="Palatino Linotype" w:hAnsi="Palatino Linotype"/>
          <w:sz w:val="22"/>
          <w:szCs w:val="22"/>
        </w:rPr>
        <w:t xml:space="preserve"> </w:t>
      </w:r>
      <w:r w:rsidR="00ED206C" w:rsidRPr="00E15B8A">
        <w:rPr>
          <w:rFonts w:ascii="Palatino Linotype" w:hAnsi="Palatino Linotype"/>
          <w:sz w:val="22"/>
          <w:szCs w:val="22"/>
        </w:rPr>
        <w:t xml:space="preserve">and </w:t>
      </w:r>
      <w:r w:rsidRPr="00E15B8A">
        <w:rPr>
          <w:rFonts w:ascii="Palatino Linotype" w:hAnsi="Palatino Linotype"/>
          <w:sz w:val="22"/>
          <w:szCs w:val="22"/>
        </w:rPr>
        <w:t xml:space="preserve">drawing attached at Section-III of Technical specification to reduce deposition of bird excreta on polymer insulator sheds. </w:t>
      </w:r>
      <w:r w:rsidR="006C6B8E" w:rsidRPr="00E15B8A">
        <w:rPr>
          <w:rFonts w:ascii="Palatino Linotype" w:hAnsi="Palatino Linotype"/>
          <w:sz w:val="22"/>
          <w:szCs w:val="22"/>
        </w:rPr>
        <w:t xml:space="preserve">The covered grading ring shall have sloping surface so as to facilitate natural cleaning/ removal of any deposition on its surface. </w:t>
      </w:r>
      <w:r w:rsidR="00403D3A" w:rsidRPr="00E15B8A">
        <w:rPr>
          <w:rFonts w:ascii="Palatino Linotype" w:hAnsi="Palatino Linotype"/>
          <w:sz w:val="22"/>
          <w:szCs w:val="22"/>
        </w:rPr>
        <w:t xml:space="preserve">The </w:t>
      </w:r>
      <w:r w:rsidR="00031BFE" w:rsidRPr="00E15B8A">
        <w:rPr>
          <w:rFonts w:ascii="Palatino Linotype" w:hAnsi="Palatino Linotype"/>
          <w:sz w:val="22"/>
          <w:szCs w:val="22"/>
        </w:rPr>
        <w:t>grading</w:t>
      </w:r>
      <w:r w:rsidR="00403D3A" w:rsidRPr="00E15B8A">
        <w:rPr>
          <w:rFonts w:ascii="Palatino Linotype" w:hAnsi="Palatino Linotype"/>
          <w:sz w:val="22"/>
          <w:szCs w:val="22"/>
        </w:rPr>
        <w:t xml:space="preserve"> ring shall essentially be a round extruded </w:t>
      </w:r>
      <w:proofErr w:type="spellStart"/>
      <w:r w:rsidR="00403D3A" w:rsidRPr="00E15B8A">
        <w:rPr>
          <w:rFonts w:ascii="Palatino Linotype" w:hAnsi="Palatino Linotype"/>
          <w:sz w:val="22"/>
          <w:szCs w:val="22"/>
        </w:rPr>
        <w:t>Aluminium</w:t>
      </w:r>
      <w:proofErr w:type="spellEnd"/>
      <w:r w:rsidR="00403D3A" w:rsidRPr="00E15B8A">
        <w:rPr>
          <w:rFonts w:ascii="Palatino Linotype" w:hAnsi="Palatino Linotype"/>
          <w:sz w:val="22"/>
          <w:szCs w:val="22"/>
        </w:rPr>
        <w:t xml:space="preserve"> Alloy tube of minimum 50 mm diameter &amp; minimum wall thickness of 2.5 mm. The fixing arms of the grading ring shall consist of a holder &amp; a keeper. While the holder shall be either welded or riveted on the corona ring, the keeper shall be bolted onto the holder. </w:t>
      </w:r>
      <w:r w:rsidR="009B6DAF" w:rsidRPr="00E15B8A">
        <w:rPr>
          <w:rFonts w:ascii="Palatino Linotype" w:hAnsi="Palatino Linotype"/>
          <w:sz w:val="22"/>
          <w:szCs w:val="22"/>
        </w:rPr>
        <w:t>To avoid possibility of loosening/ opening of grading ring during service, suitable additional locking measures viz. Lock nut/ bolt patch/ locking washer etc. shall be provided by the supplier.</w:t>
      </w:r>
      <w:r w:rsidR="00A33E10" w:rsidRPr="00E15B8A">
        <w:rPr>
          <w:rFonts w:ascii="Palatino Linotype" w:hAnsi="Palatino Linotype"/>
          <w:sz w:val="22"/>
          <w:szCs w:val="22"/>
        </w:rPr>
        <w:t xml:space="preserve"> </w:t>
      </w:r>
    </w:p>
    <w:p w:rsidR="009B6DAF" w:rsidRPr="00ED206C" w:rsidRDefault="005F21E2" w:rsidP="00F817D9">
      <w:pPr>
        <w:tabs>
          <w:tab w:val="left" w:pos="993"/>
        </w:tabs>
        <w:spacing w:before="120"/>
        <w:ind w:left="993" w:hanging="993"/>
        <w:jc w:val="both"/>
        <w:rPr>
          <w:rFonts w:ascii="Palatino Linotype" w:hAnsi="Palatino Linotype"/>
          <w:b/>
          <w:bCs/>
          <w:sz w:val="22"/>
          <w:szCs w:val="22"/>
        </w:rPr>
      </w:pPr>
      <w:r w:rsidRPr="00E15B8A">
        <w:rPr>
          <w:rFonts w:ascii="Palatino Linotype" w:hAnsi="Palatino Linotype"/>
          <w:sz w:val="22"/>
          <w:szCs w:val="22"/>
        </w:rPr>
        <w:tab/>
        <w:t xml:space="preserve">The size and placement of the metallic grading rings shall be designed to eliminate dry band arcing/ corona cutting/ exceeding of permissible electrical stress of material.  </w:t>
      </w:r>
      <w:r w:rsidR="00A33E10" w:rsidRPr="00E15B8A">
        <w:rPr>
          <w:rFonts w:ascii="Palatino Linotype" w:hAnsi="Palatino Linotype"/>
          <w:sz w:val="22"/>
          <w:szCs w:val="22"/>
        </w:rPr>
        <w:tab/>
        <w:t xml:space="preserve">Also for ensuring correct installation of grading rings, a proper slot shall be provided </w:t>
      </w:r>
      <w:r w:rsidR="00B37AA7" w:rsidRPr="00E15B8A">
        <w:rPr>
          <w:rFonts w:ascii="Palatino Linotype" w:hAnsi="Palatino Linotype"/>
          <w:sz w:val="22"/>
          <w:szCs w:val="22"/>
        </w:rPr>
        <w:t>at the outside edge of the</w:t>
      </w:r>
      <w:r w:rsidR="00A33E10" w:rsidRPr="00E15B8A">
        <w:rPr>
          <w:rFonts w:ascii="Palatino Linotype" w:hAnsi="Palatino Linotype"/>
          <w:sz w:val="22"/>
          <w:szCs w:val="22"/>
        </w:rPr>
        <w:t xml:space="preserve"> End fittings and on grading ring holders. The design of the grading rings </w:t>
      </w:r>
      <w:r w:rsidRPr="00E15B8A">
        <w:rPr>
          <w:rFonts w:ascii="Palatino Linotype" w:hAnsi="Palatino Linotype"/>
          <w:sz w:val="22"/>
          <w:szCs w:val="22"/>
        </w:rPr>
        <w:t>shall</w:t>
      </w:r>
      <w:r w:rsidR="00A33E10" w:rsidRPr="00E15B8A">
        <w:rPr>
          <w:rFonts w:ascii="Palatino Linotype" w:hAnsi="Palatino Linotype"/>
          <w:sz w:val="22"/>
          <w:szCs w:val="22"/>
        </w:rPr>
        <w:t xml:space="preserve"> be such that it will only fit in the designated slot facing </w:t>
      </w:r>
      <w:r w:rsidR="006C56A3" w:rsidRPr="00E15B8A">
        <w:rPr>
          <w:rFonts w:ascii="Palatino Linotype" w:hAnsi="Palatino Linotype"/>
          <w:sz w:val="22"/>
          <w:szCs w:val="22"/>
        </w:rPr>
        <w:t xml:space="preserve">correct installation direction. </w:t>
      </w:r>
      <w:r w:rsidR="006C433D" w:rsidRPr="00E15B8A">
        <w:rPr>
          <w:rFonts w:ascii="Palatino Linotype" w:hAnsi="Palatino Linotype"/>
          <w:sz w:val="22"/>
          <w:szCs w:val="22"/>
        </w:rPr>
        <w:t>The position of the slots shall be at suitable distance on end fittings to ensure acceptable</w:t>
      </w:r>
      <w:r w:rsidR="006C433D" w:rsidRPr="00A33E10">
        <w:rPr>
          <w:rFonts w:ascii="Palatino Linotype" w:hAnsi="Palatino Linotype"/>
          <w:sz w:val="22"/>
          <w:szCs w:val="22"/>
        </w:rPr>
        <w:t xml:space="preserve"> levels of radio and TV noise and voltage gradient on and within the insulator.   </w:t>
      </w:r>
    </w:p>
    <w:p w:rsidR="00F817D9" w:rsidRPr="00E62C6A" w:rsidRDefault="009B6DAF" w:rsidP="00F817D9">
      <w:pPr>
        <w:tabs>
          <w:tab w:val="left" w:pos="993"/>
        </w:tabs>
        <w:spacing w:before="120"/>
        <w:ind w:left="993" w:hanging="993"/>
        <w:jc w:val="both"/>
        <w:rPr>
          <w:rFonts w:ascii="Palatino Linotype" w:hAnsi="Palatino Linotype"/>
          <w:b/>
          <w:bCs/>
          <w:sz w:val="22"/>
          <w:szCs w:val="22"/>
        </w:rPr>
      </w:pPr>
      <w:r>
        <w:rPr>
          <w:rFonts w:ascii="Palatino Linotype" w:hAnsi="Palatino Linotype"/>
          <w:sz w:val="22"/>
          <w:szCs w:val="22"/>
        </w:rPr>
        <w:tab/>
      </w:r>
      <w:r w:rsidR="00F817D9" w:rsidRPr="00E32801">
        <w:rPr>
          <w:rFonts w:ascii="Palatino Linotype" w:hAnsi="Palatino Linotype"/>
          <w:sz w:val="22"/>
          <w:szCs w:val="22"/>
        </w:rPr>
        <w:t>The insulator supplier shall furnish design calculations using appropriate electric field software showing electric field at surface of housing, inside housing &amp; core and at the interface of housing and metal fittings</w:t>
      </w:r>
      <w:r w:rsidR="00F817D9" w:rsidRPr="00E62C6A">
        <w:rPr>
          <w:rFonts w:ascii="Palatino Linotype" w:hAnsi="Palatino Linotype"/>
          <w:sz w:val="22"/>
          <w:szCs w:val="22"/>
        </w:rPr>
        <w:t xml:space="preserve"> </w:t>
      </w:r>
      <w:r w:rsidR="00F817D9" w:rsidRPr="00E32801">
        <w:rPr>
          <w:rFonts w:ascii="Palatino Linotype" w:hAnsi="Palatino Linotype"/>
          <w:sz w:val="22"/>
          <w:szCs w:val="22"/>
        </w:rPr>
        <w:t>with the proposed placement and design of corona. Grading rings shall be capable of installation and removal with hot line tools without disassembling any other part of the insulator assembly.</w:t>
      </w:r>
    </w:p>
    <w:p w:rsidR="00F817D9" w:rsidRDefault="00F817D9" w:rsidP="00F817D9">
      <w:pPr>
        <w:tabs>
          <w:tab w:val="left"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The design &amp;</w:t>
      </w:r>
      <w:r>
        <w:rPr>
          <w:rFonts w:ascii="Palatino Linotype" w:hAnsi="Palatino Linotype"/>
          <w:sz w:val="22"/>
          <w:szCs w:val="22"/>
        </w:rPr>
        <w:t xml:space="preserve"> </w:t>
      </w:r>
      <w:r w:rsidRPr="00E32801">
        <w:rPr>
          <w:rFonts w:ascii="Palatino Linotype" w:hAnsi="Palatino Linotype"/>
          <w:sz w:val="22"/>
          <w:szCs w:val="22"/>
        </w:rPr>
        <w:t>supply of grading rings shall be in the scope of the composite insulator supplier.</w:t>
      </w:r>
    </w:p>
    <w:p w:rsidR="00F817D9" w:rsidRPr="00110FF0" w:rsidRDefault="00F817D9" w:rsidP="00F817D9">
      <w:pPr>
        <w:tabs>
          <w:tab w:val="left" w:pos="993"/>
        </w:tabs>
        <w:spacing w:before="120"/>
        <w:ind w:left="993" w:hanging="993"/>
        <w:jc w:val="both"/>
        <w:rPr>
          <w:rFonts w:ascii="Palatino Linotype" w:hAnsi="Palatino Linotype"/>
          <w:sz w:val="22"/>
          <w:szCs w:val="22"/>
        </w:rPr>
      </w:pPr>
      <w:r w:rsidRPr="00F817D9">
        <w:rPr>
          <w:rFonts w:ascii="Palatino Linotype" w:hAnsi="Palatino Linotype"/>
          <w:sz w:val="22"/>
          <w:szCs w:val="22"/>
        </w:rPr>
        <w:lastRenderedPageBreak/>
        <w:tab/>
      </w:r>
      <w:r w:rsidR="00E477DC" w:rsidRPr="00ED206C">
        <w:rPr>
          <w:rFonts w:ascii="Palatino Linotype" w:hAnsi="Palatino Linotype"/>
          <w:sz w:val="22"/>
          <w:szCs w:val="22"/>
        </w:rPr>
        <w:t>Supplier</w:t>
      </w:r>
      <w:r w:rsidRPr="00ED206C">
        <w:rPr>
          <w:rFonts w:ascii="Palatino Linotype" w:hAnsi="Palatino Linotype"/>
          <w:sz w:val="22"/>
          <w:szCs w:val="22"/>
        </w:rPr>
        <w:t xml:space="preserve"> shall </w:t>
      </w:r>
      <w:r w:rsidR="00E477DC" w:rsidRPr="00ED206C">
        <w:rPr>
          <w:rFonts w:ascii="Palatino Linotype" w:hAnsi="Palatino Linotype"/>
          <w:sz w:val="22"/>
          <w:szCs w:val="22"/>
        </w:rPr>
        <w:t>supply</w:t>
      </w:r>
      <w:r w:rsidRPr="00ED206C">
        <w:rPr>
          <w:rFonts w:ascii="Palatino Linotype" w:hAnsi="Palatino Linotype"/>
          <w:sz w:val="22"/>
          <w:szCs w:val="22"/>
        </w:rPr>
        <w:t xml:space="preserve"> extra 10% quantities of grading rings as spares at no extra </w:t>
      </w:r>
      <w:r w:rsidRPr="00110FF0">
        <w:rPr>
          <w:rFonts w:ascii="Palatino Linotype" w:hAnsi="Palatino Linotype"/>
          <w:sz w:val="22"/>
          <w:szCs w:val="22"/>
        </w:rPr>
        <w:t>cost to the Purchaser.</w:t>
      </w:r>
    </w:p>
    <w:p w:rsidR="00616E12" w:rsidRPr="00110FF0" w:rsidRDefault="00616E12" w:rsidP="00616E12">
      <w:pPr>
        <w:numPr>
          <w:ilvl w:val="2"/>
          <w:numId w:val="21"/>
        </w:numPr>
        <w:tabs>
          <w:tab w:val="clear" w:pos="2160"/>
          <w:tab w:val="num" w:pos="993"/>
        </w:tabs>
        <w:spacing w:before="120"/>
        <w:ind w:left="993" w:hanging="993"/>
        <w:jc w:val="both"/>
        <w:rPr>
          <w:rFonts w:ascii="Palatino Linotype" w:hAnsi="Palatino Linotype"/>
          <w:sz w:val="22"/>
          <w:szCs w:val="22"/>
        </w:rPr>
      </w:pPr>
      <w:r w:rsidRPr="00110FF0">
        <w:rPr>
          <w:rFonts w:ascii="Palatino Linotype" w:hAnsi="Palatino Linotype"/>
          <w:sz w:val="22"/>
          <w:szCs w:val="22"/>
        </w:rPr>
        <w:t>Bolts and nuts for grading ring shall conform to IS</w:t>
      </w:r>
      <w:proofErr w:type="gramStart"/>
      <w:r w:rsidRPr="00110FF0">
        <w:rPr>
          <w:rFonts w:ascii="Palatino Linotype" w:hAnsi="Palatino Linotype"/>
          <w:sz w:val="22"/>
          <w:szCs w:val="22"/>
        </w:rPr>
        <w:t>:6639</w:t>
      </w:r>
      <w:proofErr w:type="gramEnd"/>
      <w:r w:rsidRPr="00110FF0">
        <w:rPr>
          <w:rFonts w:ascii="Palatino Linotype" w:hAnsi="Palatino Linotype"/>
          <w:sz w:val="22"/>
          <w:szCs w:val="22"/>
        </w:rPr>
        <w:t>/IS-1367 or equivalent International standards and shall be galvanized as per IS 1367 (Part 13)/ IS 2629. Fully threaded bolts may be used as an alternative. Bolts shall</w:t>
      </w:r>
      <w:r w:rsidR="00581836" w:rsidRPr="00110FF0">
        <w:rPr>
          <w:rFonts w:ascii="Palatino Linotype" w:hAnsi="Palatino Linotype"/>
          <w:sz w:val="22"/>
          <w:szCs w:val="22"/>
        </w:rPr>
        <w:t xml:space="preserve"> be of minimum 4.6 </w:t>
      </w:r>
      <w:proofErr w:type="gramStart"/>
      <w:r w:rsidR="00581836" w:rsidRPr="00110FF0">
        <w:rPr>
          <w:rFonts w:ascii="Palatino Linotype" w:hAnsi="Palatino Linotype"/>
          <w:sz w:val="22"/>
          <w:szCs w:val="22"/>
        </w:rPr>
        <w:t>grade</w:t>
      </w:r>
      <w:proofErr w:type="gramEnd"/>
      <w:r w:rsidRPr="00110FF0">
        <w:rPr>
          <w:rFonts w:ascii="Palatino Linotype" w:hAnsi="Palatino Linotype"/>
          <w:sz w:val="22"/>
          <w:szCs w:val="22"/>
        </w:rPr>
        <w:t xml:space="preserve">. In case bolts &amp; nuts of other materials viz. stainless steel, </w:t>
      </w:r>
      <w:proofErr w:type="spellStart"/>
      <w:r w:rsidRPr="00110FF0">
        <w:rPr>
          <w:rFonts w:ascii="Palatino Linotype" w:hAnsi="Palatino Linotype"/>
          <w:sz w:val="22"/>
          <w:szCs w:val="22"/>
        </w:rPr>
        <w:t>aluminium</w:t>
      </w:r>
      <w:proofErr w:type="spellEnd"/>
      <w:r w:rsidRPr="00110FF0">
        <w:rPr>
          <w:rFonts w:ascii="Palatino Linotype" w:hAnsi="Palatino Linotype"/>
          <w:sz w:val="22"/>
          <w:szCs w:val="22"/>
        </w:rPr>
        <w:t xml:space="preserve"> alloy, etc. are proposed to be used by the supplier, these shall conform to relevant Indian/ International standards and complete details shall be submitted by the supplier for review &amp; approval by the Employer.</w:t>
      </w:r>
    </w:p>
    <w:p w:rsidR="009B6DAF" w:rsidRDefault="009B6DAF" w:rsidP="009B6DAF">
      <w:pPr>
        <w:tabs>
          <w:tab w:val="left" w:pos="993"/>
        </w:tabs>
        <w:spacing w:before="120"/>
        <w:ind w:left="993"/>
        <w:jc w:val="both"/>
        <w:rPr>
          <w:rFonts w:ascii="Palatino Linotype" w:hAnsi="Palatino Linotype"/>
          <w:b/>
          <w:bCs/>
          <w:sz w:val="22"/>
          <w:szCs w:val="22"/>
        </w:rPr>
      </w:pPr>
    </w:p>
    <w:p w:rsidR="00F817D9" w:rsidRPr="00E62C6A" w:rsidRDefault="00F817D9" w:rsidP="00F817D9">
      <w:pPr>
        <w:numPr>
          <w:ilvl w:val="1"/>
          <w:numId w:val="21"/>
        </w:numPr>
        <w:tabs>
          <w:tab w:val="clear" w:pos="1080"/>
          <w:tab w:val="left"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Workmanship</w:t>
      </w:r>
    </w:p>
    <w:p w:rsidR="00F817D9" w:rsidRPr="00E62C6A" w:rsidRDefault="00F817D9" w:rsidP="00F817D9">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All the materials shall be of latest design and conform to the best modern practices adopted in the extra high voltage field.  Bidders shall offer only such insulators as are guaranteed by him to be satisfactory and suitable for transmission lines specified and will give continued good service.</w:t>
      </w:r>
    </w:p>
    <w:p w:rsidR="00F817D9" w:rsidRPr="00E62C6A" w:rsidRDefault="00F817D9" w:rsidP="00F817D9">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The design, manufacturing process and material control at various stages shall be such as to give maximum working load, highest mobility, best resistance to corrosion, good finish and elimination of sharp edges and corners to limit corona and radio interference.</w:t>
      </w:r>
    </w:p>
    <w:p w:rsidR="00F817D9" w:rsidRPr="00E62C6A" w:rsidRDefault="00F817D9" w:rsidP="00F817D9">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The design of the insulators shall be such that stresses due to expansion and contraction in any part of the insulator shall not lead to deterioration.</w:t>
      </w:r>
    </w:p>
    <w:p w:rsidR="00F817D9" w:rsidRPr="00E62C6A" w:rsidRDefault="00F817D9" w:rsidP="00F817D9">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The core shall be sound and free of cracks,</w:t>
      </w:r>
      <w:r w:rsidRPr="00E62C6A">
        <w:rPr>
          <w:rFonts w:ascii="Palatino Linotype" w:hAnsi="Palatino Linotype"/>
          <w:sz w:val="22"/>
          <w:szCs w:val="22"/>
        </w:rPr>
        <w:t xml:space="preserve"> </w:t>
      </w:r>
      <w:r w:rsidRPr="00E32801">
        <w:rPr>
          <w:rFonts w:ascii="Palatino Linotype" w:hAnsi="Palatino Linotype"/>
          <w:sz w:val="22"/>
          <w:szCs w:val="22"/>
        </w:rPr>
        <w:t>impurities</w:t>
      </w:r>
      <w:r w:rsidRPr="00E62C6A">
        <w:rPr>
          <w:rFonts w:ascii="Palatino Linotype" w:hAnsi="Palatino Linotype"/>
          <w:sz w:val="22"/>
          <w:szCs w:val="22"/>
        </w:rPr>
        <w:t xml:space="preserve"> </w:t>
      </w:r>
      <w:r w:rsidRPr="00E32801">
        <w:rPr>
          <w:rFonts w:ascii="Palatino Linotype" w:hAnsi="Palatino Linotype"/>
          <w:sz w:val="22"/>
          <w:szCs w:val="22"/>
        </w:rPr>
        <w:t>and voids that may adversely affect the insulators.</w:t>
      </w:r>
    </w:p>
    <w:p w:rsidR="00F817D9" w:rsidRPr="00E62C6A" w:rsidRDefault="00F817D9" w:rsidP="00F817D9">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Weather sheds/ Housing shall be uniform in quality. It shall be free from voids and impurities. Weather sheds/</w:t>
      </w:r>
      <w:r>
        <w:rPr>
          <w:rFonts w:ascii="Palatino Linotype" w:hAnsi="Palatino Linotype"/>
          <w:sz w:val="22"/>
          <w:szCs w:val="22"/>
        </w:rPr>
        <w:t xml:space="preserve"> </w:t>
      </w:r>
      <w:r w:rsidRPr="00E32801">
        <w:rPr>
          <w:rFonts w:ascii="Palatino Linotype" w:hAnsi="Palatino Linotype"/>
          <w:sz w:val="22"/>
          <w:szCs w:val="22"/>
        </w:rPr>
        <w:t>Housing</w:t>
      </w:r>
      <w:r w:rsidRPr="00E62C6A">
        <w:rPr>
          <w:rFonts w:ascii="Palatino Linotype" w:hAnsi="Palatino Linotype"/>
          <w:sz w:val="22"/>
          <w:szCs w:val="22"/>
        </w:rPr>
        <w:t xml:space="preserve"> </w:t>
      </w:r>
      <w:r w:rsidRPr="00E32801">
        <w:rPr>
          <w:rFonts w:ascii="Palatino Linotype" w:hAnsi="Palatino Linotype"/>
          <w:sz w:val="22"/>
          <w:szCs w:val="22"/>
        </w:rPr>
        <w:t>shall be clean, sound, smooth and free from gross defects and excessive flashing at parting lines.</w:t>
      </w:r>
    </w:p>
    <w:p w:rsidR="00F817D9" w:rsidRPr="00E62C6A" w:rsidRDefault="00F817D9" w:rsidP="00F817D9">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End fittings shall be free from cracks, seams, shrinks, air holes and rough edges.  End fittings should be effectively, sealed to prevent moisture ingress, effectiveness of sealing system must be supported by test documents.  All surfaces of the metal parts shall be perfectly smooth with the projecting points or irregularities which may cause corona.  All load bearing surfaces shall be smooth and uniform so as to distribute the loading stresses uniformly.</w:t>
      </w:r>
    </w:p>
    <w:p w:rsidR="00F817D9" w:rsidRPr="00E62C6A" w:rsidRDefault="00F817D9" w:rsidP="00F817D9">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All ferrous parts shall be hot dip galvanized to give a minimum average coating of zinc equivalent to 600 </w:t>
      </w:r>
      <w:proofErr w:type="spellStart"/>
      <w:r w:rsidRPr="00E32801">
        <w:rPr>
          <w:rFonts w:ascii="Palatino Linotype" w:hAnsi="Palatino Linotype"/>
          <w:sz w:val="22"/>
          <w:szCs w:val="22"/>
        </w:rPr>
        <w:t>gm</w:t>
      </w:r>
      <w:proofErr w:type="spellEnd"/>
      <w:r w:rsidRPr="00E32801">
        <w:rPr>
          <w:rFonts w:ascii="Palatino Linotype" w:hAnsi="Palatino Linotype"/>
          <w:sz w:val="22"/>
          <w:szCs w:val="22"/>
        </w:rPr>
        <w:t>/</w:t>
      </w:r>
      <w:proofErr w:type="spellStart"/>
      <w:r w:rsidRPr="00E32801">
        <w:rPr>
          <w:rFonts w:ascii="Palatino Linotype" w:hAnsi="Palatino Linotype"/>
          <w:sz w:val="22"/>
          <w:szCs w:val="22"/>
        </w:rPr>
        <w:t>sq.m</w:t>
      </w:r>
      <w:proofErr w:type="spellEnd"/>
      <w:r w:rsidRPr="00E32801">
        <w:rPr>
          <w:rFonts w:ascii="Palatino Linotype" w:hAnsi="Palatino Linotype"/>
          <w:sz w:val="22"/>
          <w:szCs w:val="22"/>
        </w:rPr>
        <w:t xml:space="preserve">. </w:t>
      </w:r>
      <w:proofErr w:type="gramStart"/>
      <w:r w:rsidRPr="00E32801">
        <w:rPr>
          <w:rFonts w:ascii="Palatino Linotype" w:hAnsi="Palatino Linotype"/>
          <w:sz w:val="22"/>
          <w:szCs w:val="22"/>
        </w:rPr>
        <w:t>and</w:t>
      </w:r>
      <w:proofErr w:type="gramEnd"/>
      <w:r w:rsidRPr="00E32801">
        <w:rPr>
          <w:rFonts w:ascii="Palatino Linotype" w:hAnsi="Palatino Linotype"/>
          <w:sz w:val="22"/>
          <w:szCs w:val="22"/>
        </w:rPr>
        <w:t xml:space="preserve"> shall be in accordance with the requirement of ISO:1461 (E) and shall satisfy the tests mentioned in ISO:1460 (E).  The zinc used for galvanizing shall be of purity of 99.95%.  The zinc coating shall be uniform, adherent, smooth, reasonably bright continuous and free from imperfections such as flux, ash rust stains, bulky white deposits and blisters.  The galvanized metal parts shall be guaranteed to withstand at least six successive dips each lasting for one (1) minute duration under the standard </w:t>
      </w:r>
      <w:proofErr w:type="spellStart"/>
      <w:r w:rsidRPr="00E32801">
        <w:rPr>
          <w:rFonts w:ascii="Palatino Linotype" w:hAnsi="Palatino Linotype"/>
          <w:sz w:val="22"/>
          <w:szCs w:val="22"/>
        </w:rPr>
        <w:t>preece</w:t>
      </w:r>
      <w:proofErr w:type="spellEnd"/>
      <w:r w:rsidRPr="00E32801">
        <w:rPr>
          <w:rFonts w:ascii="Palatino Linotype" w:hAnsi="Palatino Linotype"/>
          <w:sz w:val="22"/>
          <w:szCs w:val="22"/>
        </w:rPr>
        <w:t xml:space="preserve"> test.  The galvanizing shall be carried out only after any machining.</w:t>
      </w:r>
    </w:p>
    <w:p w:rsidR="00F817D9" w:rsidRPr="00E62C6A" w:rsidRDefault="00F817D9" w:rsidP="00F817D9">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The supplier shall guarantee that there shall not be any failure/ </w:t>
      </w:r>
      <w:proofErr w:type="spellStart"/>
      <w:r w:rsidRPr="00E32801">
        <w:rPr>
          <w:rFonts w:ascii="Palatino Linotype" w:hAnsi="Palatino Linotype"/>
          <w:sz w:val="22"/>
          <w:szCs w:val="22"/>
        </w:rPr>
        <w:t>decapping</w:t>
      </w:r>
      <w:proofErr w:type="spellEnd"/>
      <w:r w:rsidRPr="00E32801">
        <w:rPr>
          <w:rFonts w:ascii="Palatino Linotype" w:hAnsi="Palatino Linotype"/>
          <w:sz w:val="22"/>
          <w:szCs w:val="22"/>
        </w:rPr>
        <w:t xml:space="preserve"> / breaking of insulators on line under normal operating condition. In the event of </w:t>
      </w:r>
      <w:r w:rsidRPr="00E32801">
        <w:rPr>
          <w:rFonts w:ascii="Palatino Linotype" w:hAnsi="Palatino Linotype"/>
          <w:sz w:val="22"/>
          <w:szCs w:val="22"/>
        </w:rPr>
        <w:lastRenderedPageBreak/>
        <w:t xml:space="preserve">any failure/ </w:t>
      </w:r>
      <w:proofErr w:type="spellStart"/>
      <w:r w:rsidRPr="00E32801">
        <w:rPr>
          <w:rFonts w:ascii="Palatino Linotype" w:hAnsi="Palatino Linotype"/>
          <w:sz w:val="22"/>
          <w:szCs w:val="22"/>
        </w:rPr>
        <w:t>decapping</w:t>
      </w:r>
      <w:proofErr w:type="spellEnd"/>
      <w:r w:rsidRPr="00E32801">
        <w:rPr>
          <w:rFonts w:ascii="Palatino Linotype" w:hAnsi="Palatino Linotype"/>
          <w:sz w:val="22"/>
          <w:szCs w:val="22"/>
        </w:rPr>
        <w:t xml:space="preserve"> /breaking of insulators during the first ten years of service, Supplier shall supply to the </w:t>
      </w:r>
      <w:r w:rsidR="00292845">
        <w:rPr>
          <w:rFonts w:ascii="Palatino Linotype" w:hAnsi="Palatino Linotype"/>
          <w:sz w:val="22"/>
          <w:szCs w:val="22"/>
        </w:rPr>
        <w:t>Purchaser</w:t>
      </w:r>
      <w:r w:rsidRPr="00E32801">
        <w:rPr>
          <w:rFonts w:ascii="Palatino Linotype" w:hAnsi="Palatino Linotype"/>
          <w:sz w:val="22"/>
          <w:szCs w:val="22"/>
        </w:rPr>
        <w:t xml:space="preserve"> free of cost spare insulators equal to 10 times the failed insulator quantity. Further, in case of </w:t>
      </w:r>
      <w:proofErr w:type="spellStart"/>
      <w:r w:rsidRPr="00E32801">
        <w:rPr>
          <w:rFonts w:ascii="Palatino Linotype" w:hAnsi="Palatino Linotype"/>
          <w:sz w:val="22"/>
          <w:szCs w:val="22"/>
        </w:rPr>
        <w:t>decapping</w:t>
      </w:r>
      <w:proofErr w:type="spellEnd"/>
      <w:r w:rsidRPr="00E32801">
        <w:rPr>
          <w:rFonts w:ascii="Palatino Linotype" w:hAnsi="Palatino Linotype"/>
          <w:sz w:val="22"/>
          <w:szCs w:val="22"/>
        </w:rPr>
        <w:t xml:space="preserve"> / Breaking and subsequent line drop, during the first ten years of service, the supplier shall also have to pay </w:t>
      </w:r>
      <w:proofErr w:type="spellStart"/>
      <w:r w:rsidRPr="00E32801">
        <w:rPr>
          <w:rFonts w:ascii="Palatino Linotype" w:hAnsi="Palatino Linotype"/>
          <w:sz w:val="22"/>
          <w:szCs w:val="22"/>
        </w:rPr>
        <w:t>Rs</w:t>
      </w:r>
      <w:proofErr w:type="spellEnd"/>
      <w:r w:rsidRPr="00E32801">
        <w:rPr>
          <w:rFonts w:ascii="Palatino Linotype" w:hAnsi="Palatino Linotype"/>
          <w:sz w:val="22"/>
          <w:szCs w:val="22"/>
        </w:rPr>
        <w:t xml:space="preserve"> 1,00,000/- (</w:t>
      </w:r>
      <w:proofErr w:type="spellStart"/>
      <w:r w:rsidRPr="00E32801">
        <w:rPr>
          <w:rFonts w:ascii="Palatino Linotype" w:hAnsi="Palatino Linotype"/>
          <w:sz w:val="22"/>
          <w:szCs w:val="22"/>
        </w:rPr>
        <w:t>Rs</w:t>
      </w:r>
      <w:proofErr w:type="spellEnd"/>
      <w:r w:rsidRPr="00E32801">
        <w:rPr>
          <w:rFonts w:ascii="Palatino Linotype" w:hAnsi="Palatino Linotype"/>
          <w:sz w:val="22"/>
          <w:szCs w:val="22"/>
        </w:rPr>
        <w:t xml:space="preserve"> one lakh only) per dropped string towards expenditure to be incurred by POWERGRID for this line repair</w:t>
      </w:r>
      <w:r>
        <w:rPr>
          <w:rFonts w:ascii="Palatino Linotype" w:hAnsi="Palatino Linotype"/>
          <w:sz w:val="22"/>
          <w:szCs w:val="22"/>
        </w:rPr>
        <w:t>.</w:t>
      </w:r>
    </w:p>
    <w:p w:rsidR="00F817D9" w:rsidRPr="00E62C6A" w:rsidRDefault="00F817D9" w:rsidP="00F817D9">
      <w:pPr>
        <w:numPr>
          <w:ilvl w:val="0"/>
          <w:numId w:val="21"/>
        </w:numPr>
        <w:tabs>
          <w:tab w:val="clear" w:pos="360"/>
          <w:tab w:val="left" w:pos="993"/>
        </w:tabs>
        <w:spacing w:before="120"/>
        <w:ind w:left="993" w:hanging="993"/>
        <w:jc w:val="both"/>
        <w:rPr>
          <w:rFonts w:ascii="Palatino Linotype" w:hAnsi="Palatino Linotype"/>
          <w:sz w:val="22"/>
          <w:szCs w:val="22"/>
        </w:rPr>
      </w:pPr>
      <w:r w:rsidRPr="00E32801">
        <w:rPr>
          <w:rFonts w:ascii="Palatino Linotype" w:hAnsi="Palatino Linotype"/>
          <w:b/>
          <w:bCs/>
          <w:sz w:val="22"/>
          <w:szCs w:val="22"/>
        </w:rPr>
        <w:t>Equipment Marking</w:t>
      </w:r>
    </w:p>
    <w:p w:rsidR="00F817D9" w:rsidRPr="00E62C6A" w:rsidRDefault="00F817D9" w:rsidP="00F817D9">
      <w:pPr>
        <w:numPr>
          <w:ilvl w:val="1"/>
          <w:numId w:val="21"/>
        </w:numPr>
        <w:tabs>
          <w:tab w:val="clear" w:pos="108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Each composite long rod unit shall be legibly and indelibly marked with the trade mark of the manufacturer, name of POWERGRID and month &amp; year of manufacture. The guaranteed combined mechanical and electrical strength shall be indicated in kilo Newton followed by the word </w:t>
      </w:r>
      <w:r w:rsidRPr="00E62C6A">
        <w:rPr>
          <w:rFonts w:ascii="Palatino Linotype" w:hAnsi="Palatino Linotype"/>
          <w:sz w:val="22"/>
          <w:szCs w:val="22"/>
        </w:rPr>
        <w:t>‘</w:t>
      </w:r>
      <w:proofErr w:type="spellStart"/>
      <w:r w:rsidRPr="00E32801">
        <w:rPr>
          <w:rFonts w:ascii="Palatino Linotype" w:hAnsi="Palatino Linotype"/>
          <w:sz w:val="22"/>
          <w:szCs w:val="22"/>
        </w:rPr>
        <w:t>kN</w:t>
      </w:r>
      <w:proofErr w:type="spellEnd"/>
      <w:r w:rsidRPr="00E62C6A">
        <w:rPr>
          <w:rFonts w:ascii="Palatino Linotype" w:hAnsi="Palatino Linotype"/>
          <w:sz w:val="22"/>
          <w:szCs w:val="22"/>
        </w:rPr>
        <w:t>’</w:t>
      </w:r>
      <w:r w:rsidRPr="00E32801">
        <w:rPr>
          <w:rFonts w:ascii="Palatino Linotype" w:hAnsi="Palatino Linotype"/>
          <w:sz w:val="22"/>
          <w:szCs w:val="22"/>
        </w:rPr>
        <w:t xml:space="preserve"> to facilitate easy identification and to ensure proper use.</w:t>
      </w:r>
    </w:p>
    <w:p w:rsidR="00F817D9" w:rsidRPr="00E62C6A" w:rsidRDefault="00F817D9" w:rsidP="00F817D9">
      <w:pPr>
        <w:numPr>
          <w:ilvl w:val="1"/>
          <w:numId w:val="21"/>
        </w:numPr>
        <w:tabs>
          <w:tab w:val="clear" w:pos="108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One 10 mm thick ring or 20 mm thick spot of suitable quality of paint shall be marked on the cap/end fitting of each composite long rod of particular strength for easy identification of the type of insulator. The paint shall not have any deteriorating effect on the insulator performance. Following codes shall be used as identification mark:</w:t>
      </w:r>
    </w:p>
    <w:p w:rsidR="00C42B94" w:rsidRDefault="00F817D9" w:rsidP="00C42B94">
      <w:pPr>
        <w:tabs>
          <w:tab w:val="left" w:pos="993"/>
          <w:tab w:val="left" w:pos="1440"/>
          <w:tab w:val="left" w:pos="2160"/>
          <w:tab w:val="left" w:pos="5386"/>
          <w:tab w:val="left" w:pos="5743"/>
        </w:tabs>
        <w:autoSpaceDE w:val="0"/>
        <w:autoSpaceDN w:val="0"/>
        <w:adjustRightInd w:val="0"/>
        <w:spacing w:before="120"/>
        <w:jc w:val="both"/>
        <w:rPr>
          <w:rFonts w:ascii="Palatino Linotype" w:hAnsi="Palatino Linotype"/>
          <w:sz w:val="22"/>
          <w:szCs w:val="22"/>
        </w:rPr>
      </w:pPr>
      <w:r w:rsidRPr="00E62C6A">
        <w:rPr>
          <w:rFonts w:ascii="Palatino Linotype" w:hAnsi="Palatino Linotype"/>
          <w:sz w:val="22"/>
          <w:szCs w:val="22"/>
        </w:rPr>
        <w:tab/>
      </w:r>
      <w:r w:rsidR="00C42B94">
        <w:rPr>
          <w:rFonts w:ascii="Palatino Linotype" w:hAnsi="Palatino Linotype"/>
          <w:sz w:val="22"/>
          <w:szCs w:val="22"/>
        </w:rPr>
        <w:t>For</w:t>
      </w:r>
      <w:r w:rsidR="00C42B94">
        <w:rPr>
          <w:rFonts w:ascii="Palatino Linotype" w:hAnsi="Palatino Linotype"/>
          <w:sz w:val="22"/>
          <w:szCs w:val="22"/>
        </w:rPr>
        <w:tab/>
        <w:t xml:space="preserve">70 </w:t>
      </w:r>
      <w:proofErr w:type="spellStart"/>
      <w:proofErr w:type="gramStart"/>
      <w:r w:rsidR="00C42B94">
        <w:rPr>
          <w:rFonts w:ascii="Palatino Linotype" w:hAnsi="Palatino Linotype"/>
          <w:sz w:val="22"/>
          <w:szCs w:val="22"/>
        </w:rPr>
        <w:t>kN</w:t>
      </w:r>
      <w:proofErr w:type="spellEnd"/>
      <w:proofErr w:type="gramEnd"/>
      <w:r w:rsidR="00C42B94">
        <w:rPr>
          <w:rFonts w:ascii="Palatino Linotype" w:hAnsi="Palatino Linotype"/>
          <w:sz w:val="22"/>
          <w:szCs w:val="22"/>
        </w:rPr>
        <w:t xml:space="preserve"> long rod unit</w:t>
      </w:r>
      <w:r w:rsidR="00C42B94">
        <w:rPr>
          <w:rFonts w:ascii="Palatino Linotype" w:hAnsi="Palatino Linotype"/>
          <w:sz w:val="22"/>
          <w:szCs w:val="22"/>
        </w:rPr>
        <w:tab/>
        <w:t>:</w:t>
      </w:r>
      <w:r w:rsidR="00C42B94">
        <w:rPr>
          <w:rFonts w:ascii="Palatino Linotype" w:hAnsi="Palatino Linotype"/>
          <w:sz w:val="22"/>
          <w:szCs w:val="22"/>
        </w:rPr>
        <w:tab/>
        <w:t>Black</w:t>
      </w:r>
    </w:p>
    <w:p w:rsidR="00C42B94" w:rsidRDefault="00C42B94" w:rsidP="00C42B94">
      <w:pPr>
        <w:autoSpaceDE w:val="0"/>
        <w:autoSpaceDN w:val="0"/>
        <w:adjustRightInd w:val="0"/>
        <w:spacing w:before="120"/>
        <w:jc w:val="both"/>
        <w:rPr>
          <w:rFonts w:ascii="Palatino Linotype" w:hAnsi="Palatino Linotype"/>
          <w:sz w:val="22"/>
          <w:szCs w:val="22"/>
        </w:rPr>
      </w:pPr>
      <w:r>
        <w:rPr>
          <w:rFonts w:ascii="Palatino Linotype" w:hAnsi="Palatino Linotype"/>
          <w:sz w:val="22"/>
          <w:szCs w:val="22"/>
        </w:rPr>
        <w:tab/>
        <w:t xml:space="preserve">     For</w:t>
      </w:r>
      <w:r>
        <w:rPr>
          <w:rFonts w:ascii="Palatino Linotype" w:hAnsi="Palatino Linotype"/>
          <w:sz w:val="22"/>
          <w:szCs w:val="22"/>
        </w:rPr>
        <w:tab/>
        <w:t xml:space="preserve">90 </w:t>
      </w:r>
      <w:proofErr w:type="spellStart"/>
      <w:proofErr w:type="gramStart"/>
      <w:r>
        <w:rPr>
          <w:rFonts w:ascii="Palatino Linotype" w:hAnsi="Palatino Linotype"/>
          <w:sz w:val="22"/>
          <w:szCs w:val="22"/>
        </w:rPr>
        <w:t>kN</w:t>
      </w:r>
      <w:proofErr w:type="spellEnd"/>
      <w:proofErr w:type="gramEnd"/>
      <w:r>
        <w:rPr>
          <w:rFonts w:ascii="Palatino Linotype" w:hAnsi="Palatino Linotype"/>
          <w:sz w:val="22"/>
          <w:szCs w:val="22"/>
        </w:rPr>
        <w:t xml:space="preserve"> long rod unit</w:t>
      </w:r>
      <w:r>
        <w:rPr>
          <w:rFonts w:ascii="Palatino Linotype" w:hAnsi="Palatino Linotype"/>
          <w:sz w:val="22"/>
          <w:szCs w:val="22"/>
        </w:rPr>
        <w:tab/>
        <w:t xml:space="preserve">                              :</w:t>
      </w:r>
      <w:r>
        <w:rPr>
          <w:rFonts w:ascii="Palatino Linotype" w:hAnsi="Palatino Linotype"/>
          <w:sz w:val="22"/>
          <w:szCs w:val="22"/>
        </w:rPr>
        <w:tab/>
        <w:t>Red</w:t>
      </w:r>
    </w:p>
    <w:p w:rsidR="002C35C6" w:rsidRPr="002C35C6" w:rsidRDefault="00957E0B" w:rsidP="002C35C6">
      <w:pPr>
        <w:tabs>
          <w:tab w:val="left" w:pos="993"/>
          <w:tab w:val="left" w:pos="1440"/>
          <w:tab w:val="left" w:pos="2160"/>
          <w:tab w:val="left" w:pos="5386"/>
          <w:tab w:val="left" w:pos="5743"/>
        </w:tabs>
        <w:autoSpaceDE w:val="0"/>
        <w:autoSpaceDN w:val="0"/>
        <w:adjustRightInd w:val="0"/>
        <w:spacing w:before="120"/>
        <w:ind w:left="993" w:hanging="993"/>
        <w:jc w:val="both"/>
        <w:rPr>
          <w:rFonts w:ascii="Palatino Linotype" w:hAnsi="Palatino Linotype"/>
          <w:sz w:val="22"/>
          <w:szCs w:val="22"/>
        </w:rPr>
      </w:pPr>
      <w:r>
        <w:rPr>
          <w:rFonts w:ascii="Palatino Linotype" w:hAnsi="Palatino Linotype"/>
          <w:sz w:val="22"/>
          <w:szCs w:val="22"/>
        </w:rPr>
        <w:tab/>
      </w:r>
      <w:r w:rsidR="002C35C6" w:rsidRPr="002C35C6">
        <w:rPr>
          <w:rFonts w:ascii="Palatino Linotype" w:hAnsi="Palatino Linotype"/>
          <w:sz w:val="22"/>
          <w:szCs w:val="22"/>
        </w:rPr>
        <w:t>For</w:t>
      </w:r>
      <w:r w:rsidR="002C35C6" w:rsidRPr="002C35C6">
        <w:rPr>
          <w:rFonts w:ascii="Palatino Linotype" w:hAnsi="Palatino Linotype"/>
          <w:sz w:val="22"/>
          <w:szCs w:val="22"/>
        </w:rPr>
        <w:tab/>
        <w:t xml:space="preserve">120 </w:t>
      </w:r>
      <w:proofErr w:type="spellStart"/>
      <w:proofErr w:type="gramStart"/>
      <w:r w:rsidR="002C35C6" w:rsidRPr="002C35C6">
        <w:rPr>
          <w:rFonts w:ascii="Palatino Linotype" w:hAnsi="Palatino Linotype"/>
          <w:sz w:val="22"/>
          <w:szCs w:val="22"/>
        </w:rPr>
        <w:t>kN</w:t>
      </w:r>
      <w:proofErr w:type="spellEnd"/>
      <w:r w:rsidR="002C35C6" w:rsidRPr="002C35C6">
        <w:rPr>
          <w:rFonts w:ascii="Palatino Linotype" w:hAnsi="Palatino Linotype"/>
          <w:sz w:val="22"/>
          <w:szCs w:val="22"/>
        </w:rPr>
        <w:t xml:space="preserve">  long</w:t>
      </w:r>
      <w:proofErr w:type="gramEnd"/>
      <w:r w:rsidR="002C35C6" w:rsidRPr="002C35C6">
        <w:rPr>
          <w:rFonts w:ascii="Palatino Linotype" w:hAnsi="Palatino Linotype"/>
          <w:sz w:val="22"/>
          <w:szCs w:val="22"/>
        </w:rPr>
        <w:t xml:space="preserve"> rod unit</w:t>
      </w:r>
      <w:r w:rsidR="002C35C6" w:rsidRPr="002C35C6">
        <w:rPr>
          <w:rFonts w:ascii="Palatino Linotype" w:hAnsi="Palatino Linotype"/>
          <w:sz w:val="22"/>
          <w:szCs w:val="22"/>
        </w:rPr>
        <w:tab/>
        <w:t>:</w:t>
      </w:r>
      <w:r w:rsidR="002C35C6" w:rsidRPr="002C35C6">
        <w:rPr>
          <w:rFonts w:ascii="Palatino Linotype" w:hAnsi="Palatino Linotype"/>
          <w:sz w:val="22"/>
          <w:szCs w:val="22"/>
        </w:rPr>
        <w:tab/>
        <w:t>Yellow</w:t>
      </w:r>
    </w:p>
    <w:p w:rsidR="002C35C6" w:rsidRDefault="002C35C6" w:rsidP="002C35C6">
      <w:pPr>
        <w:tabs>
          <w:tab w:val="left" w:pos="993"/>
          <w:tab w:val="left" w:pos="1440"/>
          <w:tab w:val="left" w:pos="2160"/>
          <w:tab w:val="left" w:pos="5386"/>
          <w:tab w:val="left" w:pos="5743"/>
        </w:tabs>
        <w:autoSpaceDE w:val="0"/>
        <w:autoSpaceDN w:val="0"/>
        <w:adjustRightInd w:val="0"/>
        <w:spacing w:before="120"/>
        <w:ind w:left="993" w:hanging="993"/>
        <w:jc w:val="both"/>
        <w:rPr>
          <w:rFonts w:ascii="Palatino Linotype" w:hAnsi="Palatino Linotype"/>
          <w:sz w:val="22"/>
          <w:szCs w:val="22"/>
        </w:rPr>
      </w:pPr>
      <w:r w:rsidRPr="002C35C6">
        <w:rPr>
          <w:rFonts w:ascii="Palatino Linotype" w:hAnsi="Palatino Linotype"/>
          <w:sz w:val="22"/>
          <w:szCs w:val="22"/>
        </w:rPr>
        <w:tab/>
        <w:t xml:space="preserve">For </w:t>
      </w:r>
      <w:r w:rsidRPr="002C35C6">
        <w:rPr>
          <w:rFonts w:ascii="Palatino Linotype" w:hAnsi="Palatino Linotype"/>
          <w:sz w:val="22"/>
          <w:szCs w:val="22"/>
        </w:rPr>
        <w:tab/>
        <w:t xml:space="preserve">160 </w:t>
      </w:r>
      <w:proofErr w:type="spellStart"/>
      <w:proofErr w:type="gramStart"/>
      <w:r w:rsidRPr="002C35C6">
        <w:rPr>
          <w:rFonts w:ascii="Palatino Linotype" w:hAnsi="Palatino Linotype"/>
          <w:sz w:val="22"/>
          <w:szCs w:val="22"/>
        </w:rPr>
        <w:t>kN</w:t>
      </w:r>
      <w:proofErr w:type="spellEnd"/>
      <w:proofErr w:type="gramEnd"/>
      <w:r w:rsidRPr="002C35C6">
        <w:rPr>
          <w:rFonts w:ascii="Palatino Linotype" w:hAnsi="Palatino Linotype"/>
          <w:sz w:val="22"/>
          <w:szCs w:val="22"/>
        </w:rPr>
        <w:t xml:space="preserve"> long rod unit</w:t>
      </w:r>
      <w:r w:rsidRPr="002C35C6">
        <w:rPr>
          <w:rFonts w:ascii="Palatino Linotype" w:hAnsi="Palatino Linotype"/>
          <w:sz w:val="22"/>
          <w:szCs w:val="22"/>
        </w:rPr>
        <w:tab/>
        <w:t>:</w:t>
      </w:r>
      <w:r w:rsidRPr="002C35C6">
        <w:rPr>
          <w:rFonts w:ascii="Palatino Linotype" w:hAnsi="Palatino Linotype"/>
          <w:sz w:val="22"/>
          <w:szCs w:val="22"/>
        </w:rPr>
        <w:tab/>
        <w:t>Green</w:t>
      </w:r>
    </w:p>
    <w:p w:rsidR="00C42B94" w:rsidRDefault="00C42B94" w:rsidP="002C35C6">
      <w:pPr>
        <w:tabs>
          <w:tab w:val="left" w:pos="993"/>
          <w:tab w:val="left" w:pos="1440"/>
          <w:tab w:val="left" w:pos="2160"/>
          <w:tab w:val="left" w:pos="5386"/>
          <w:tab w:val="left" w:pos="5743"/>
        </w:tabs>
        <w:autoSpaceDE w:val="0"/>
        <w:autoSpaceDN w:val="0"/>
        <w:adjustRightInd w:val="0"/>
        <w:spacing w:before="120"/>
        <w:ind w:left="993" w:hanging="993"/>
        <w:jc w:val="both"/>
        <w:rPr>
          <w:rFonts w:ascii="Palatino Linotype" w:hAnsi="Palatino Linotype"/>
          <w:sz w:val="22"/>
          <w:szCs w:val="22"/>
        </w:rPr>
      </w:pPr>
      <w:r>
        <w:rPr>
          <w:rFonts w:ascii="Palatino Linotype" w:hAnsi="Palatino Linotype"/>
          <w:sz w:val="22"/>
          <w:szCs w:val="22"/>
        </w:rPr>
        <w:tab/>
        <w:t>For 210kN long rod unit</w:t>
      </w:r>
      <w:r>
        <w:rPr>
          <w:rFonts w:ascii="Palatino Linotype" w:hAnsi="Palatino Linotype"/>
          <w:sz w:val="22"/>
          <w:szCs w:val="22"/>
        </w:rPr>
        <w:tab/>
        <w:t>:</w:t>
      </w:r>
      <w:r>
        <w:rPr>
          <w:rFonts w:ascii="Palatino Linotype" w:hAnsi="Palatino Linotype"/>
          <w:sz w:val="22"/>
          <w:szCs w:val="22"/>
        </w:rPr>
        <w:tab/>
        <w:t>Blue</w:t>
      </w:r>
    </w:p>
    <w:p w:rsidR="00C42B94" w:rsidRPr="002C35C6" w:rsidRDefault="00C42B94" w:rsidP="002C35C6">
      <w:pPr>
        <w:tabs>
          <w:tab w:val="left" w:pos="993"/>
          <w:tab w:val="left" w:pos="1440"/>
          <w:tab w:val="left" w:pos="2160"/>
          <w:tab w:val="left" w:pos="5386"/>
          <w:tab w:val="left" w:pos="5743"/>
        </w:tabs>
        <w:autoSpaceDE w:val="0"/>
        <w:autoSpaceDN w:val="0"/>
        <w:adjustRightInd w:val="0"/>
        <w:spacing w:before="120"/>
        <w:ind w:left="993" w:hanging="993"/>
        <w:jc w:val="both"/>
        <w:rPr>
          <w:rFonts w:ascii="Palatino Linotype" w:hAnsi="Palatino Linotype"/>
          <w:sz w:val="22"/>
          <w:szCs w:val="22"/>
        </w:rPr>
      </w:pPr>
      <w:r>
        <w:rPr>
          <w:rFonts w:ascii="Palatino Linotype" w:hAnsi="Palatino Linotype"/>
          <w:sz w:val="22"/>
          <w:szCs w:val="22"/>
        </w:rPr>
        <w:tab/>
        <w:t>For 420kN long rod unit</w:t>
      </w:r>
      <w:r>
        <w:rPr>
          <w:rFonts w:ascii="Palatino Linotype" w:hAnsi="Palatino Linotype"/>
          <w:sz w:val="22"/>
          <w:szCs w:val="22"/>
        </w:rPr>
        <w:tab/>
        <w:t>:</w:t>
      </w:r>
      <w:r>
        <w:rPr>
          <w:rFonts w:ascii="Palatino Linotype" w:hAnsi="Palatino Linotype"/>
          <w:sz w:val="22"/>
          <w:szCs w:val="22"/>
        </w:rPr>
        <w:tab/>
        <w:t>Black</w:t>
      </w:r>
    </w:p>
    <w:p w:rsidR="002C35C6" w:rsidRPr="00E62C6A" w:rsidRDefault="002C35C6" w:rsidP="002C35C6">
      <w:pPr>
        <w:tabs>
          <w:tab w:val="left" w:pos="993"/>
          <w:tab w:val="left" w:pos="1440"/>
          <w:tab w:val="left" w:pos="2160"/>
          <w:tab w:val="left" w:pos="5386"/>
          <w:tab w:val="left" w:pos="5743"/>
        </w:tabs>
        <w:autoSpaceDE w:val="0"/>
        <w:autoSpaceDN w:val="0"/>
        <w:adjustRightInd w:val="0"/>
        <w:spacing w:before="120"/>
        <w:ind w:left="993" w:hanging="993"/>
        <w:jc w:val="both"/>
        <w:rPr>
          <w:rFonts w:ascii="Palatino Linotype" w:hAnsi="Palatino Linotype"/>
          <w:sz w:val="22"/>
          <w:szCs w:val="22"/>
        </w:rPr>
      </w:pPr>
      <w:r w:rsidRPr="002C35C6">
        <w:rPr>
          <w:rFonts w:ascii="Palatino Linotype" w:hAnsi="Palatino Linotype"/>
          <w:sz w:val="22"/>
          <w:szCs w:val="22"/>
        </w:rPr>
        <w:tab/>
      </w:r>
    </w:p>
    <w:p w:rsidR="002C35C6" w:rsidRPr="00E62C6A" w:rsidRDefault="002C35C6" w:rsidP="002C35C6">
      <w:pPr>
        <w:numPr>
          <w:ilvl w:val="0"/>
          <w:numId w:val="21"/>
        </w:numPr>
        <w:tabs>
          <w:tab w:val="clear" w:pos="360"/>
          <w:tab w:val="left" w:pos="993"/>
        </w:tabs>
        <w:spacing w:before="120"/>
        <w:ind w:left="993" w:hanging="993"/>
        <w:jc w:val="both"/>
        <w:rPr>
          <w:rFonts w:ascii="Palatino Linotype" w:hAnsi="Palatino Linotype"/>
          <w:sz w:val="22"/>
          <w:szCs w:val="22"/>
        </w:rPr>
      </w:pPr>
      <w:r w:rsidRPr="00E32801">
        <w:rPr>
          <w:rFonts w:ascii="Palatino Linotype" w:hAnsi="Palatino Linotype"/>
          <w:b/>
          <w:bCs/>
          <w:sz w:val="22"/>
          <w:szCs w:val="22"/>
        </w:rPr>
        <w:t>Bid Drawings</w:t>
      </w: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The Bidder shall furnish full description and illustration of the material offered.</w:t>
      </w: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The Bidder shall furnish along with the bid the outline drawing of each insulator unit along with grading rings</w:t>
      </w:r>
      <w:r w:rsidRPr="00E62C6A">
        <w:rPr>
          <w:rFonts w:ascii="Palatino Linotype" w:hAnsi="Palatino Linotype"/>
          <w:sz w:val="22"/>
          <w:szCs w:val="22"/>
        </w:rPr>
        <w:t xml:space="preserve"> </w:t>
      </w:r>
      <w:r w:rsidRPr="00E32801">
        <w:rPr>
          <w:rFonts w:ascii="Palatino Linotype" w:hAnsi="Palatino Linotype"/>
          <w:sz w:val="22"/>
          <w:szCs w:val="22"/>
        </w:rPr>
        <w:t>including a cross sectional view of the long rod insulator unit. The drawing shall include but not limited to the following information:</w:t>
      </w:r>
    </w:p>
    <w:p w:rsidR="002C35C6" w:rsidRPr="009341F0" w:rsidRDefault="002C35C6" w:rsidP="009341F0">
      <w:pPr>
        <w:pStyle w:val="ListParagraph"/>
        <w:numPr>
          <w:ilvl w:val="0"/>
          <w:numId w:val="45"/>
        </w:numPr>
        <w:tabs>
          <w:tab w:val="left" w:pos="1418"/>
        </w:tabs>
        <w:autoSpaceDE w:val="0"/>
        <w:autoSpaceDN w:val="0"/>
        <w:adjustRightInd w:val="0"/>
        <w:spacing w:before="120"/>
        <w:jc w:val="both"/>
        <w:rPr>
          <w:rFonts w:ascii="Palatino Linotype" w:hAnsi="Palatino Linotype"/>
          <w:sz w:val="22"/>
          <w:szCs w:val="22"/>
        </w:rPr>
      </w:pPr>
      <w:r w:rsidRPr="009341F0">
        <w:rPr>
          <w:rFonts w:ascii="Palatino Linotype" w:hAnsi="Palatino Linotype"/>
          <w:sz w:val="22"/>
          <w:szCs w:val="22"/>
        </w:rPr>
        <w:t>Major Dimensions with manufacturing tolerances</w:t>
      </w:r>
    </w:p>
    <w:p w:rsidR="009341F0" w:rsidRPr="00E15B8A" w:rsidRDefault="009341F0" w:rsidP="009341F0">
      <w:pPr>
        <w:pStyle w:val="ListParagraph"/>
        <w:numPr>
          <w:ilvl w:val="0"/>
          <w:numId w:val="45"/>
        </w:numPr>
        <w:tabs>
          <w:tab w:val="left" w:pos="1418"/>
        </w:tabs>
        <w:autoSpaceDE w:val="0"/>
        <w:autoSpaceDN w:val="0"/>
        <w:adjustRightInd w:val="0"/>
        <w:spacing w:before="120"/>
        <w:jc w:val="both"/>
        <w:rPr>
          <w:rFonts w:ascii="Palatino Linotype" w:hAnsi="Palatino Linotype"/>
          <w:sz w:val="22"/>
          <w:szCs w:val="22"/>
        </w:rPr>
      </w:pPr>
      <w:r w:rsidRPr="00E15B8A">
        <w:rPr>
          <w:rFonts w:ascii="Palatino Linotype" w:hAnsi="Palatino Linotype"/>
          <w:sz w:val="22"/>
          <w:szCs w:val="22"/>
        </w:rPr>
        <w:t>Number of sheds</w:t>
      </w:r>
    </w:p>
    <w:p w:rsidR="002C35C6" w:rsidRPr="00E62C6A" w:rsidRDefault="002C35C6" w:rsidP="002C35C6">
      <w:pPr>
        <w:tabs>
          <w:tab w:val="left" w:pos="1418"/>
        </w:tabs>
        <w:autoSpaceDE w:val="0"/>
        <w:autoSpaceDN w:val="0"/>
        <w:adjustRightInd w:val="0"/>
        <w:spacing w:before="120"/>
        <w:ind w:left="1418" w:hanging="425"/>
        <w:jc w:val="both"/>
        <w:rPr>
          <w:rFonts w:ascii="Palatino Linotype" w:hAnsi="Palatino Linotype"/>
          <w:sz w:val="22"/>
          <w:szCs w:val="22"/>
        </w:rPr>
      </w:pPr>
      <w:r w:rsidRPr="00E32801">
        <w:rPr>
          <w:rFonts w:ascii="Palatino Linotype" w:hAnsi="Palatino Linotype"/>
          <w:sz w:val="22"/>
          <w:szCs w:val="22"/>
        </w:rPr>
        <w:t>(</w:t>
      </w:r>
      <w:r w:rsidR="009341F0">
        <w:rPr>
          <w:rFonts w:ascii="Palatino Linotype" w:hAnsi="Palatino Linotype"/>
          <w:sz w:val="22"/>
          <w:szCs w:val="22"/>
        </w:rPr>
        <w:t>c</w:t>
      </w:r>
      <w:r w:rsidRPr="00E32801">
        <w:rPr>
          <w:rFonts w:ascii="Palatino Linotype" w:hAnsi="Palatino Linotype"/>
          <w:sz w:val="22"/>
          <w:szCs w:val="22"/>
        </w:rPr>
        <w:t>)</w:t>
      </w:r>
      <w:r w:rsidRPr="00E62C6A">
        <w:rPr>
          <w:rFonts w:ascii="Palatino Linotype" w:hAnsi="Palatino Linotype"/>
          <w:sz w:val="22"/>
          <w:szCs w:val="22"/>
        </w:rPr>
        <w:tab/>
      </w:r>
      <w:r w:rsidRPr="00E32801">
        <w:rPr>
          <w:rFonts w:ascii="Palatino Linotype" w:hAnsi="Palatino Linotype"/>
          <w:sz w:val="22"/>
          <w:szCs w:val="22"/>
        </w:rPr>
        <w:t xml:space="preserve">Minimum </w:t>
      </w:r>
      <w:proofErr w:type="spellStart"/>
      <w:r w:rsidRPr="00E32801">
        <w:rPr>
          <w:rFonts w:ascii="Palatino Linotype" w:hAnsi="Palatino Linotype"/>
          <w:sz w:val="22"/>
          <w:szCs w:val="22"/>
        </w:rPr>
        <w:t>Creepage</w:t>
      </w:r>
      <w:proofErr w:type="spellEnd"/>
      <w:r w:rsidRPr="00E32801">
        <w:rPr>
          <w:rFonts w:ascii="Palatino Linotype" w:hAnsi="Palatino Linotype"/>
          <w:sz w:val="22"/>
          <w:szCs w:val="22"/>
        </w:rPr>
        <w:t xml:space="preserve"> distance with positive tolerance</w:t>
      </w:r>
    </w:p>
    <w:p w:rsidR="002C35C6" w:rsidRPr="00E62C6A" w:rsidRDefault="002C35C6" w:rsidP="002C35C6">
      <w:pPr>
        <w:tabs>
          <w:tab w:val="left" w:pos="1418"/>
        </w:tabs>
        <w:autoSpaceDE w:val="0"/>
        <w:autoSpaceDN w:val="0"/>
        <w:adjustRightInd w:val="0"/>
        <w:spacing w:before="120"/>
        <w:ind w:left="1418" w:hanging="425"/>
        <w:jc w:val="both"/>
        <w:rPr>
          <w:rFonts w:ascii="Palatino Linotype" w:hAnsi="Palatino Linotype"/>
          <w:sz w:val="22"/>
          <w:szCs w:val="22"/>
        </w:rPr>
      </w:pPr>
      <w:r w:rsidRPr="00E32801">
        <w:rPr>
          <w:rFonts w:ascii="Palatino Linotype" w:hAnsi="Palatino Linotype"/>
          <w:sz w:val="22"/>
          <w:szCs w:val="22"/>
        </w:rPr>
        <w:t>(</w:t>
      </w:r>
      <w:r w:rsidR="009341F0">
        <w:rPr>
          <w:rFonts w:ascii="Palatino Linotype" w:hAnsi="Palatino Linotype"/>
          <w:sz w:val="22"/>
          <w:szCs w:val="22"/>
        </w:rPr>
        <w:t>d</w:t>
      </w:r>
      <w:r w:rsidRPr="00E32801">
        <w:rPr>
          <w:rFonts w:ascii="Palatino Linotype" w:hAnsi="Palatino Linotype"/>
          <w:sz w:val="22"/>
          <w:szCs w:val="22"/>
        </w:rPr>
        <w:t>)</w:t>
      </w:r>
      <w:r w:rsidRPr="00E62C6A">
        <w:rPr>
          <w:rFonts w:ascii="Palatino Linotype" w:hAnsi="Palatino Linotype"/>
          <w:sz w:val="22"/>
          <w:szCs w:val="22"/>
        </w:rPr>
        <w:tab/>
      </w:r>
      <w:r w:rsidRPr="00E32801">
        <w:rPr>
          <w:rFonts w:ascii="Palatino Linotype" w:hAnsi="Palatino Linotype"/>
          <w:sz w:val="22"/>
          <w:szCs w:val="22"/>
        </w:rPr>
        <w:t xml:space="preserve">Protected </w:t>
      </w:r>
      <w:proofErr w:type="spellStart"/>
      <w:r w:rsidRPr="00E32801">
        <w:rPr>
          <w:rFonts w:ascii="Palatino Linotype" w:hAnsi="Palatino Linotype"/>
          <w:sz w:val="22"/>
          <w:szCs w:val="22"/>
        </w:rPr>
        <w:t>creepage</w:t>
      </w:r>
      <w:proofErr w:type="spellEnd"/>
      <w:r w:rsidRPr="00E32801">
        <w:rPr>
          <w:rFonts w:ascii="Palatino Linotype" w:hAnsi="Palatino Linotype"/>
          <w:sz w:val="22"/>
          <w:szCs w:val="22"/>
        </w:rPr>
        <w:t xml:space="preserve"> distance</w:t>
      </w:r>
    </w:p>
    <w:p w:rsidR="002C35C6" w:rsidRPr="00E62C6A" w:rsidRDefault="002C35C6" w:rsidP="002C35C6">
      <w:pPr>
        <w:tabs>
          <w:tab w:val="left" w:pos="1418"/>
        </w:tabs>
        <w:autoSpaceDE w:val="0"/>
        <w:autoSpaceDN w:val="0"/>
        <w:adjustRightInd w:val="0"/>
        <w:spacing w:before="120"/>
        <w:ind w:left="1418" w:hanging="425"/>
        <w:jc w:val="both"/>
        <w:rPr>
          <w:rFonts w:ascii="Palatino Linotype" w:hAnsi="Palatino Linotype"/>
          <w:sz w:val="22"/>
          <w:szCs w:val="22"/>
        </w:rPr>
      </w:pPr>
      <w:r w:rsidRPr="00E32801">
        <w:rPr>
          <w:rFonts w:ascii="Palatino Linotype" w:hAnsi="Palatino Linotype"/>
          <w:sz w:val="22"/>
          <w:szCs w:val="22"/>
        </w:rPr>
        <w:t>(</w:t>
      </w:r>
      <w:r w:rsidR="009341F0">
        <w:rPr>
          <w:rFonts w:ascii="Palatino Linotype" w:hAnsi="Palatino Linotype"/>
          <w:sz w:val="22"/>
          <w:szCs w:val="22"/>
        </w:rPr>
        <w:t>e</w:t>
      </w:r>
      <w:r w:rsidRPr="00E32801">
        <w:rPr>
          <w:rFonts w:ascii="Palatino Linotype" w:hAnsi="Palatino Linotype"/>
          <w:sz w:val="22"/>
          <w:szCs w:val="22"/>
        </w:rPr>
        <w:t>)</w:t>
      </w:r>
      <w:r w:rsidRPr="00E62C6A">
        <w:rPr>
          <w:rFonts w:ascii="Palatino Linotype" w:hAnsi="Palatino Linotype"/>
          <w:sz w:val="22"/>
          <w:szCs w:val="22"/>
        </w:rPr>
        <w:tab/>
      </w:r>
      <w:r w:rsidRPr="00E32801">
        <w:rPr>
          <w:rFonts w:ascii="Palatino Linotype" w:hAnsi="Palatino Linotype"/>
          <w:sz w:val="22"/>
          <w:szCs w:val="22"/>
        </w:rPr>
        <w:t>Unit mechanical and electrical characteristics</w:t>
      </w:r>
    </w:p>
    <w:p w:rsidR="002C35C6" w:rsidRPr="00E62C6A" w:rsidRDefault="002C35C6" w:rsidP="002C35C6">
      <w:pPr>
        <w:tabs>
          <w:tab w:val="left" w:pos="1418"/>
        </w:tabs>
        <w:autoSpaceDE w:val="0"/>
        <w:autoSpaceDN w:val="0"/>
        <w:adjustRightInd w:val="0"/>
        <w:spacing w:before="120"/>
        <w:ind w:left="1418" w:hanging="425"/>
        <w:jc w:val="both"/>
        <w:rPr>
          <w:rFonts w:ascii="Palatino Linotype" w:hAnsi="Palatino Linotype"/>
          <w:sz w:val="22"/>
          <w:szCs w:val="22"/>
        </w:rPr>
      </w:pPr>
      <w:r w:rsidRPr="00E32801">
        <w:rPr>
          <w:rFonts w:ascii="Palatino Linotype" w:hAnsi="Palatino Linotype"/>
          <w:sz w:val="22"/>
          <w:szCs w:val="22"/>
        </w:rPr>
        <w:t>(</w:t>
      </w:r>
      <w:r w:rsidR="009341F0">
        <w:rPr>
          <w:rFonts w:ascii="Palatino Linotype" w:hAnsi="Palatino Linotype"/>
          <w:sz w:val="22"/>
          <w:szCs w:val="22"/>
        </w:rPr>
        <w:t>f</w:t>
      </w:r>
      <w:r w:rsidRPr="00E32801">
        <w:rPr>
          <w:rFonts w:ascii="Palatino Linotype" w:hAnsi="Palatino Linotype"/>
          <w:sz w:val="22"/>
          <w:szCs w:val="22"/>
        </w:rPr>
        <w:t>)</w:t>
      </w:r>
      <w:r w:rsidRPr="00E62C6A">
        <w:rPr>
          <w:rFonts w:ascii="Palatino Linotype" w:hAnsi="Palatino Linotype"/>
          <w:sz w:val="22"/>
          <w:szCs w:val="22"/>
        </w:rPr>
        <w:tab/>
      </w:r>
      <w:r w:rsidRPr="00E32801">
        <w:rPr>
          <w:rFonts w:ascii="Palatino Linotype" w:hAnsi="Palatino Linotype"/>
          <w:sz w:val="22"/>
          <w:szCs w:val="22"/>
        </w:rPr>
        <w:t>Size and weight of ball and socket parts</w:t>
      </w:r>
    </w:p>
    <w:p w:rsidR="002C35C6" w:rsidRPr="00E62C6A" w:rsidRDefault="002C35C6" w:rsidP="002C35C6">
      <w:pPr>
        <w:tabs>
          <w:tab w:val="left" w:pos="1418"/>
        </w:tabs>
        <w:autoSpaceDE w:val="0"/>
        <w:autoSpaceDN w:val="0"/>
        <w:adjustRightInd w:val="0"/>
        <w:spacing w:before="120"/>
        <w:ind w:left="1418" w:hanging="425"/>
        <w:jc w:val="both"/>
        <w:rPr>
          <w:rFonts w:ascii="Palatino Linotype" w:hAnsi="Palatino Linotype"/>
          <w:sz w:val="22"/>
          <w:szCs w:val="22"/>
        </w:rPr>
      </w:pPr>
      <w:r w:rsidRPr="00E32801">
        <w:rPr>
          <w:rFonts w:ascii="Palatino Linotype" w:hAnsi="Palatino Linotype"/>
          <w:sz w:val="22"/>
          <w:szCs w:val="22"/>
        </w:rPr>
        <w:t>(</w:t>
      </w:r>
      <w:r w:rsidR="009341F0">
        <w:rPr>
          <w:rFonts w:ascii="Palatino Linotype" w:hAnsi="Palatino Linotype"/>
          <w:sz w:val="22"/>
          <w:szCs w:val="22"/>
        </w:rPr>
        <w:t>g</w:t>
      </w:r>
      <w:r w:rsidRPr="00E32801">
        <w:rPr>
          <w:rFonts w:ascii="Palatino Linotype" w:hAnsi="Palatino Linotype"/>
          <w:sz w:val="22"/>
          <w:szCs w:val="22"/>
        </w:rPr>
        <w:t>)</w:t>
      </w:r>
      <w:r w:rsidRPr="00E62C6A">
        <w:rPr>
          <w:rFonts w:ascii="Palatino Linotype" w:hAnsi="Palatino Linotype"/>
          <w:sz w:val="22"/>
          <w:szCs w:val="22"/>
        </w:rPr>
        <w:tab/>
      </w:r>
      <w:r w:rsidRPr="00E32801">
        <w:rPr>
          <w:rFonts w:ascii="Palatino Linotype" w:hAnsi="Palatino Linotype"/>
          <w:sz w:val="22"/>
          <w:szCs w:val="22"/>
        </w:rPr>
        <w:t>Weight of composite long rod units</w:t>
      </w:r>
    </w:p>
    <w:p w:rsidR="002C35C6" w:rsidRPr="00E62C6A" w:rsidRDefault="002C35C6" w:rsidP="002C35C6">
      <w:pPr>
        <w:tabs>
          <w:tab w:val="left" w:pos="1418"/>
        </w:tabs>
        <w:autoSpaceDE w:val="0"/>
        <w:autoSpaceDN w:val="0"/>
        <w:adjustRightInd w:val="0"/>
        <w:spacing w:before="120"/>
        <w:ind w:left="1418" w:hanging="425"/>
        <w:jc w:val="both"/>
        <w:rPr>
          <w:rFonts w:ascii="Palatino Linotype" w:hAnsi="Palatino Linotype"/>
          <w:sz w:val="22"/>
          <w:szCs w:val="22"/>
        </w:rPr>
      </w:pPr>
      <w:r w:rsidRPr="00E32801">
        <w:rPr>
          <w:rFonts w:ascii="Palatino Linotype" w:hAnsi="Palatino Linotype"/>
          <w:sz w:val="22"/>
          <w:szCs w:val="22"/>
        </w:rPr>
        <w:t>(</w:t>
      </w:r>
      <w:r w:rsidR="009341F0">
        <w:rPr>
          <w:rFonts w:ascii="Palatino Linotype" w:hAnsi="Palatino Linotype"/>
          <w:sz w:val="22"/>
          <w:szCs w:val="22"/>
        </w:rPr>
        <w:t>h</w:t>
      </w:r>
      <w:r w:rsidRPr="00E32801">
        <w:rPr>
          <w:rFonts w:ascii="Palatino Linotype" w:hAnsi="Palatino Linotype"/>
          <w:sz w:val="22"/>
          <w:szCs w:val="22"/>
        </w:rPr>
        <w:t>)</w:t>
      </w:r>
      <w:r w:rsidRPr="00E62C6A">
        <w:rPr>
          <w:rFonts w:ascii="Palatino Linotype" w:hAnsi="Palatino Linotype"/>
          <w:sz w:val="22"/>
          <w:szCs w:val="22"/>
        </w:rPr>
        <w:tab/>
      </w:r>
      <w:r w:rsidRPr="00E32801">
        <w:rPr>
          <w:rFonts w:ascii="Palatino Linotype" w:hAnsi="Palatino Linotype"/>
          <w:sz w:val="22"/>
          <w:szCs w:val="22"/>
        </w:rPr>
        <w:t>Materials</w:t>
      </w: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lastRenderedPageBreak/>
        <w:t>A</w:t>
      </w:r>
      <w:r w:rsidRPr="00E32801">
        <w:rPr>
          <w:rFonts w:ascii="Palatino Linotype" w:hAnsi="Palatino Linotype"/>
          <w:sz w:val="22"/>
          <w:szCs w:val="22"/>
        </w:rPr>
        <w:t xml:space="preserve">fter placement of award, the Supplier shall submit full dimensioned insulator drawings containing all the details as given in Clause No. 3.2 above, in four (4) copies to </w:t>
      </w:r>
      <w:r w:rsidR="00292845">
        <w:rPr>
          <w:rFonts w:ascii="Palatino Linotype" w:hAnsi="Palatino Linotype"/>
          <w:sz w:val="22"/>
          <w:szCs w:val="22"/>
        </w:rPr>
        <w:t>Purchaser</w:t>
      </w:r>
      <w:r w:rsidRPr="00E32801">
        <w:rPr>
          <w:rFonts w:ascii="Palatino Linotype" w:hAnsi="Palatino Linotype"/>
          <w:sz w:val="22"/>
          <w:szCs w:val="22"/>
        </w:rPr>
        <w:t xml:space="preserve"> for approval. After getting approval from </w:t>
      </w:r>
      <w:r w:rsidR="00292845">
        <w:rPr>
          <w:rFonts w:ascii="Palatino Linotype" w:hAnsi="Palatino Linotype"/>
          <w:sz w:val="22"/>
          <w:szCs w:val="22"/>
        </w:rPr>
        <w:t>Purchaser</w:t>
      </w:r>
      <w:r w:rsidRPr="00E32801">
        <w:rPr>
          <w:rFonts w:ascii="Palatino Linotype" w:hAnsi="Palatino Linotype"/>
          <w:sz w:val="22"/>
          <w:szCs w:val="22"/>
        </w:rPr>
        <w:t>, the Supplier shall submit 10 more copies of the same drawing along with a soft copy</w:t>
      </w:r>
      <w:r>
        <w:rPr>
          <w:rFonts w:ascii="Palatino Linotype" w:hAnsi="Palatino Linotype"/>
          <w:sz w:val="22"/>
          <w:szCs w:val="22"/>
        </w:rPr>
        <w:t xml:space="preserve"> </w:t>
      </w:r>
      <w:r w:rsidRPr="00E32801">
        <w:rPr>
          <w:rFonts w:ascii="Palatino Linotype" w:hAnsi="Palatino Linotype"/>
          <w:sz w:val="22"/>
          <w:szCs w:val="22"/>
        </w:rPr>
        <w:t xml:space="preserve">to the </w:t>
      </w:r>
      <w:r w:rsidR="00292845">
        <w:rPr>
          <w:rFonts w:ascii="Palatino Linotype" w:hAnsi="Palatino Linotype"/>
          <w:sz w:val="22"/>
          <w:szCs w:val="22"/>
        </w:rPr>
        <w:t>Purchaser</w:t>
      </w:r>
      <w:r w:rsidRPr="00E32801">
        <w:rPr>
          <w:rFonts w:ascii="Palatino Linotype" w:hAnsi="Palatino Linotype"/>
          <w:sz w:val="22"/>
          <w:szCs w:val="22"/>
        </w:rPr>
        <w:t xml:space="preserve"> for further distribution and field use at </w:t>
      </w:r>
      <w:r w:rsidR="00292845">
        <w:rPr>
          <w:rFonts w:ascii="Palatino Linotype" w:hAnsi="Palatino Linotype"/>
          <w:sz w:val="22"/>
          <w:szCs w:val="22"/>
        </w:rPr>
        <w:t>Purchaser</w:t>
      </w:r>
      <w:r w:rsidRPr="00E32801">
        <w:rPr>
          <w:rFonts w:ascii="Palatino Linotype" w:hAnsi="Palatino Linotype"/>
          <w:sz w:val="22"/>
          <w:szCs w:val="22"/>
        </w:rPr>
        <w:t>'s end.</w:t>
      </w:r>
    </w:p>
    <w:p w:rsidR="002C35C6" w:rsidRDefault="002C35C6" w:rsidP="002C35C6">
      <w:pPr>
        <w:numPr>
          <w:ilvl w:val="1"/>
          <w:numId w:val="21"/>
        </w:numPr>
        <w:tabs>
          <w:tab w:val="clear" w:pos="108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After placement of award the Supplier shall also submit fully dimensioned insulator crate drawing for different type of insulators.  </w:t>
      </w:r>
    </w:p>
    <w:p w:rsidR="002C35C6" w:rsidRPr="00C54A98" w:rsidRDefault="002C35C6" w:rsidP="002C35C6">
      <w:pPr>
        <w:spacing w:before="120"/>
        <w:jc w:val="both"/>
        <w:rPr>
          <w:rFonts w:ascii="Palatino Linotype" w:hAnsi="Palatino Linotype"/>
          <w:sz w:val="10"/>
          <w:szCs w:val="10"/>
        </w:rPr>
      </w:pPr>
    </w:p>
    <w:p w:rsidR="002C35C6" w:rsidRDefault="002C35C6" w:rsidP="002C35C6">
      <w:pPr>
        <w:numPr>
          <w:ilvl w:val="0"/>
          <w:numId w:val="21"/>
        </w:numPr>
        <w:tabs>
          <w:tab w:val="clear" w:pos="360"/>
          <w:tab w:val="left"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Tests and Standards</w:t>
      </w: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Type Tests</w:t>
      </w:r>
    </w:p>
    <w:p w:rsidR="002C35C6" w:rsidRPr="00FE52BE" w:rsidRDefault="002C35C6" w:rsidP="002C35C6">
      <w:pPr>
        <w:tabs>
          <w:tab w:val="left" w:pos="993"/>
        </w:tabs>
        <w:autoSpaceDE w:val="0"/>
        <w:autoSpaceDN w:val="0"/>
        <w:adjustRightInd w:val="0"/>
        <w:spacing w:after="170"/>
        <w:ind w:left="993"/>
        <w:jc w:val="both"/>
        <w:rPr>
          <w:rFonts w:ascii="Palatino Linotype" w:hAnsi="Palatino Linotype"/>
          <w:sz w:val="22"/>
          <w:szCs w:val="22"/>
        </w:rPr>
      </w:pPr>
      <w:r w:rsidRPr="00FE52BE">
        <w:rPr>
          <w:rFonts w:ascii="Palatino Linotype" w:hAnsi="Palatino Linotype"/>
          <w:sz w:val="22"/>
          <w:szCs w:val="22"/>
        </w:rPr>
        <w:t xml:space="preserve">The required type tests on composite </w:t>
      </w:r>
      <w:proofErr w:type="spellStart"/>
      <w:r w:rsidRPr="00FE52BE">
        <w:rPr>
          <w:rFonts w:ascii="Palatino Linotype" w:hAnsi="Palatino Linotype"/>
          <w:sz w:val="22"/>
          <w:szCs w:val="22"/>
        </w:rPr>
        <w:t>longrod</w:t>
      </w:r>
      <w:proofErr w:type="spellEnd"/>
      <w:r w:rsidRPr="00FE52BE">
        <w:rPr>
          <w:rFonts w:ascii="Palatino Linotype" w:hAnsi="Palatino Linotype"/>
          <w:sz w:val="22"/>
          <w:szCs w:val="22"/>
        </w:rPr>
        <w:t xml:space="preserve"> units, components, materials and complete strings are stipulated hereunder. </w:t>
      </w:r>
    </w:p>
    <w:p w:rsidR="002C35C6" w:rsidRPr="00FE52BE" w:rsidRDefault="002C35C6" w:rsidP="002C35C6">
      <w:pPr>
        <w:tabs>
          <w:tab w:val="left" w:pos="993"/>
        </w:tabs>
        <w:autoSpaceDE w:val="0"/>
        <w:autoSpaceDN w:val="0"/>
        <w:adjustRightInd w:val="0"/>
        <w:spacing w:after="170"/>
        <w:ind w:left="993"/>
        <w:jc w:val="both"/>
        <w:rPr>
          <w:rFonts w:ascii="Palatino Linotype" w:hAnsi="Palatino Linotype"/>
          <w:sz w:val="22"/>
          <w:szCs w:val="22"/>
        </w:rPr>
      </w:pPr>
      <w:r w:rsidRPr="00FE52BE">
        <w:rPr>
          <w:rFonts w:ascii="Palatino Linotype" w:hAnsi="Palatino Linotype"/>
          <w:sz w:val="22"/>
          <w:szCs w:val="22"/>
        </w:rPr>
        <w:t>The specified type tests under the following clause shall not be required to be carried out if a valid test certificate is available for a similar design. The tests certificate shall be considered valid if:</w:t>
      </w:r>
    </w:p>
    <w:p w:rsidR="002C35C6" w:rsidRPr="00FE52BE" w:rsidRDefault="002C35C6" w:rsidP="002C35C6">
      <w:pPr>
        <w:numPr>
          <w:ilvl w:val="0"/>
          <w:numId w:val="38"/>
        </w:numPr>
        <w:tabs>
          <w:tab w:val="clear" w:pos="1770"/>
          <w:tab w:val="left" w:pos="1418"/>
          <w:tab w:val="left" w:pos="6480"/>
          <w:tab w:val="left" w:pos="7200"/>
        </w:tabs>
        <w:autoSpaceDE w:val="0"/>
        <w:autoSpaceDN w:val="0"/>
        <w:adjustRightInd w:val="0"/>
        <w:spacing w:before="120"/>
        <w:ind w:left="1418" w:hanging="425"/>
        <w:jc w:val="both"/>
        <w:rPr>
          <w:rFonts w:ascii="Palatino Linotype" w:hAnsi="Palatino Linotype"/>
          <w:sz w:val="22"/>
          <w:szCs w:val="22"/>
        </w:rPr>
      </w:pPr>
      <w:r w:rsidRPr="00FE52BE">
        <w:rPr>
          <w:rFonts w:ascii="Palatino Linotype" w:hAnsi="Palatino Linotype"/>
          <w:sz w:val="22"/>
          <w:szCs w:val="22"/>
        </w:rPr>
        <w:t xml:space="preserve">Tests conducted earlier is either conducted in accredited laboratory (accredited based on ISO/IEC vide 25/17025 or EN 45001 by the National accreditation body of the country where laboratory is located) or witnessed by the representative(s) of POWERGRID or utility and </w:t>
      </w:r>
    </w:p>
    <w:p w:rsidR="002C35C6" w:rsidRPr="00FE52BE" w:rsidRDefault="002C35C6" w:rsidP="002C35C6">
      <w:pPr>
        <w:numPr>
          <w:ilvl w:val="0"/>
          <w:numId w:val="38"/>
        </w:numPr>
        <w:tabs>
          <w:tab w:val="clear" w:pos="1770"/>
          <w:tab w:val="left" w:pos="1418"/>
          <w:tab w:val="left" w:pos="6480"/>
          <w:tab w:val="left" w:pos="7200"/>
        </w:tabs>
        <w:autoSpaceDE w:val="0"/>
        <w:autoSpaceDN w:val="0"/>
        <w:adjustRightInd w:val="0"/>
        <w:spacing w:before="120"/>
        <w:ind w:left="1418" w:hanging="425"/>
        <w:jc w:val="both"/>
        <w:rPr>
          <w:rFonts w:ascii="Palatino Linotype" w:hAnsi="Palatino Linotype"/>
          <w:sz w:val="22"/>
          <w:szCs w:val="22"/>
        </w:rPr>
      </w:pPr>
      <w:r w:rsidRPr="00FE52BE">
        <w:rPr>
          <w:rFonts w:ascii="Palatino Linotype" w:hAnsi="Palatino Linotype"/>
          <w:sz w:val="22"/>
          <w:szCs w:val="22"/>
        </w:rPr>
        <w:t>Tests have been conducted not prior to 5 (five) years from the date of bid opening.</w:t>
      </w:r>
    </w:p>
    <w:p w:rsidR="002C35C6" w:rsidRPr="00FE52BE" w:rsidRDefault="002C35C6" w:rsidP="002C35C6">
      <w:pPr>
        <w:tabs>
          <w:tab w:val="left" w:pos="709"/>
          <w:tab w:val="left" w:pos="993"/>
          <w:tab w:val="left" w:pos="2160"/>
          <w:tab w:val="left" w:pos="6480"/>
          <w:tab w:val="left" w:pos="7200"/>
        </w:tabs>
        <w:autoSpaceDE w:val="0"/>
        <w:autoSpaceDN w:val="0"/>
        <w:adjustRightInd w:val="0"/>
        <w:spacing w:before="120"/>
        <w:ind w:left="993" w:hanging="993"/>
        <w:jc w:val="both"/>
        <w:rPr>
          <w:rFonts w:ascii="Palatino Linotype" w:hAnsi="Palatino Linotype"/>
          <w:sz w:val="22"/>
          <w:szCs w:val="22"/>
        </w:rPr>
      </w:pPr>
      <w:r w:rsidRPr="00FE52BE">
        <w:rPr>
          <w:rFonts w:ascii="Palatino Linotype" w:hAnsi="Palatino Linotype"/>
          <w:sz w:val="22"/>
          <w:szCs w:val="22"/>
        </w:rPr>
        <w:tab/>
      </w:r>
      <w:r w:rsidRPr="00FE52BE">
        <w:rPr>
          <w:rFonts w:ascii="Palatino Linotype" w:hAnsi="Palatino Linotype"/>
          <w:sz w:val="22"/>
          <w:szCs w:val="22"/>
        </w:rPr>
        <w:tab/>
        <w:t>In case the test have been conducted earlier than the above stipulated period or in the event of any discrepancy in the test report (i.e., any test not applicable due to any design/manufacturing change including substitution of components or due to non-compliance with the requirement stipulated in the Technical Specifications), the tests shall be conducted by the Supplier at no extra cost to the Purchaser.</w:t>
      </w:r>
    </w:p>
    <w:p w:rsidR="002C35C6" w:rsidRPr="006C433D" w:rsidRDefault="006C433D" w:rsidP="006C433D">
      <w:pPr>
        <w:tabs>
          <w:tab w:val="left" w:pos="709"/>
          <w:tab w:val="left" w:pos="993"/>
          <w:tab w:val="left" w:pos="2160"/>
          <w:tab w:val="left" w:pos="6480"/>
          <w:tab w:val="left" w:pos="7200"/>
        </w:tabs>
        <w:autoSpaceDE w:val="0"/>
        <w:autoSpaceDN w:val="0"/>
        <w:adjustRightInd w:val="0"/>
        <w:spacing w:before="120"/>
        <w:ind w:left="993" w:hanging="993"/>
        <w:jc w:val="both"/>
        <w:rPr>
          <w:rFonts w:ascii="Palatino Linotype" w:hAnsi="Palatino Linotype"/>
          <w:sz w:val="22"/>
          <w:szCs w:val="22"/>
        </w:rPr>
      </w:pPr>
      <w:r w:rsidRPr="006C433D">
        <w:rPr>
          <w:rFonts w:ascii="Palatino Linotype" w:hAnsi="Palatino Linotype"/>
          <w:sz w:val="22"/>
          <w:szCs w:val="22"/>
        </w:rPr>
        <w:tab/>
        <w:t xml:space="preserve"> </w:t>
      </w:r>
    </w:p>
    <w:p w:rsidR="002C35C6" w:rsidRDefault="002C35C6" w:rsidP="002C35C6">
      <w:pPr>
        <w:numPr>
          <w:ilvl w:val="2"/>
          <w:numId w:val="21"/>
        </w:numPr>
        <w:tabs>
          <w:tab w:val="clear" w:pos="216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On the complete composite Long Rod Insulator String with Hardware Fittings</w:t>
      </w:r>
      <w:r>
        <w:rPr>
          <w:rFonts w:ascii="Palatino Linotype" w:hAnsi="Palatino Linotype"/>
          <w:b/>
          <w:bCs/>
          <w:sz w:val="22"/>
          <w:szCs w:val="22"/>
        </w:rPr>
        <w:t>:</w:t>
      </w:r>
    </w:p>
    <w:p w:rsidR="002C35C6" w:rsidRDefault="002C35C6" w:rsidP="00560830">
      <w:pPr>
        <w:spacing w:before="120"/>
        <w:ind w:left="993"/>
        <w:jc w:val="both"/>
        <w:rPr>
          <w:rFonts w:ascii="Palatino Linotype" w:hAnsi="Palatino Linotype"/>
          <w:b/>
          <w:bCs/>
          <w:sz w:val="22"/>
          <w:szCs w:val="22"/>
        </w:rPr>
      </w:pPr>
    </w:p>
    <w:tbl>
      <w:tblPr>
        <w:tblW w:w="4819" w:type="pct"/>
        <w:tblInd w:w="108" w:type="dxa"/>
        <w:tblLook w:val="01E0" w:firstRow="1" w:lastRow="1" w:firstColumn="1" w:lastColumn="1" w:noHBand="0" w:noVBand="0"/>
      </w:tblPr>
      <w:tblGrid>
        <w:gridCol w:w="1033"/>
        <w:gridCol w:w="581"/>
        <w:gridCol w:w="4236"/>
        <w:gridCol w:w="1531"/>
        <w:gridCol w:w="1529"/>
      </w:tblGrid>
      <w:tr w:rsidR="0096329B" w:rsidTr="0096329B">
        <w:trPr>
          <w:trHeight w:val="80"/>
        </w:trPr>
        <w:tc>
          <w:tcPr>
            <w:tcW w:w="580" w:type="pct"/>
            <w:tcBorders>
              <w:top w:val="nil"/>
              <w:left w:val="nil"/>
              <w:bottom w:val="nil"/>
              <w:right w:val="single" w:sz="4" w:space="0" w:color="auto"/>
            </w:tcBorders>
          </w:tcPr>
          <w:p w:rsidR="0096329B" w:rsidRDefault="0096329B" w:rsidP="000B2B25">
            <w:pPr>
              <w:tabs>
                <w:tab w:val="left" w:pos="0"/>
                <w:tab w:val="left" w:pos="1440"/>
                <w:tab w:val="left" w:pos="6480"/>
                <w:tab w:val="left" w:pos="7200"/>
              </w:tabs>
              <w:autoSpaceDE w:val="0"/>
              <w:autoSpaceDN w:val="0"/>
              <w:adjustRightInd w:val="0"/>
              <w:ind w:left="1080" w:hanging="1080"/>
              <w:rPr>
                <w:rFonts w:ascii="Palatino Linotype" w:hAnsi="Palatino Linotype"/>
                <w:b/>
                <w:lang w:val="en-IN" w:eastAsia="en-IN"/>
              </w:rPr>
            </w:pPr>
          </w:p>
        </w:tc>
        <w:tc>
          <w:tcPr>
            <w:tcW w:w="326" w:type="pct"/>
            <w:vMerge w:val="restart"/>
            <w:tcBorders>
              <w:top w:val="single" w:sz="4" w:space="0" w:color="auto"/>
              <w:left w:val="single" w:sz="4" w:space="0" w:color="auto"/>
              <w:right w:val="single" w:sz="4" w:space="0" w:color="auto"/>
            </w:tcBorders>
          </w:tcPr>
          <w:p w:rsidR="0096329B" w:rsidRPr="008C144B" w:rsidRDefault="0096329B" w:rsidP="000B2B25">
            <w:pPr>
              <w:tabs>
                <w:tab w:val="left" w:pos="-92"/>
                <w:tab w:val="left" w:pos="1440"/>
                <w:tab w:val="left" w:pos="4678"/>
                <w:tab w:val="left" w:pos="6480"/>
                <w:tab w:val="left" w:pos="7200"/>
              </w:tabs>
              <w:autoSpaceDE w:val="0"/>
              <w:autoSpaceDN w:val="0"/>
              <w:adjustRightInd w:val="0"/>
              <w:ind w:left="1" w:hanging="1"/>
              <w:rPr>
                <w:rFonts w:ascii="Palatino Linotype" w:hAnsi="Palatino Linotype"/>
                <w:b/>
                <w:sz w:val="18"/>
                <w:szCs w:val="18"/>
                <w:lang w:val="en-IN" w:eastAsia="en-IN"/>
              </w:rPr>
            </w:pPr>
            <w:r w:rsidRPr="008C144B">
              <w:rPr>
                <w:rFonts w:ascii="Palatino Linotype" w:hAnsi="Palatino Linotype"/>
                <w:b/>
                <w:sz w:val="18"/>
                <w:szCs w:val="18"/>
                <w:lang w:val="en-IN" w:eastAsia="en-IN"/>
              </w:rPr>
              <w:t>Sl. No.</w:t>
            </w:r>
          </w:p>
        </w:tc>
        <w:tc>
          <w:tcPr>
            <w:tcW w:w="2377" w:type="pct"/>
            <w:vMerge w:val="restart"/>
            <w:tcBorders>
              <w:top w:val="single" w:sz="4" w:space="0" w:color="auto"/>
              <w:left w:val="single" w:sz="4" w:space="0" w:color="auto"/>
              <w:right w:val="single" w:sz="4" w:space="0" w:color="auto"/>
            </w:tcBorders>
            <w:hideMark/>
          </w:tcPr>
          <w:p w:rsidR="0096329B" w:rsidRDefault="0096329B" w:rsidP="000B2B25">
            <w:pPr>
              <w:tabs>
                <w:tab w:val="left" w:pos="-92"/>
                <w:tab w:val="left" w:pos="1440"/>
                <w:tab w:val="left" w:pos="4678"/>
                <w:tab w:val="left" w:pos="6480"/>
                <w:tab w:val="left" w:pos="7200"/>
              </w:tabs>
              <w:autoSpaceDE w:val="0"/>
              <w:autoSpaceDN w:val="0"/>
              <w:adjustRightInd w:val="0"/>
              <w:ind w:left="1" w:hanging="1"/>
              <w:rPr>
                <w:rFonts w:ascii="Palatino Linotype" w:hAnsi="Palatino Linotype"/>
                <w:b/>
                <w:sz w:val="18"/>
                <w:szCs w:val="18"/>
                <w:lang w:val="en-IN" w:eastAsia="en-IN"/>
              </w:rPr>
            </w:pPr>
            <w:r>
              <w:rPr>
                <w:rFonts w:ascii="Palatino Linotype" w:hAnsi="Palatino Linotype"/>
                <w:b/>
                <w:sz w:val="18"/>
                <w:szCs w:val="18"/>
                <w:lang w:val="en-IN" w:eastAsia="en-IN"/>
              </w:rPr>
              <w:t>Tests</w:t>
            </w:r>
          </w:p>
        </w:tc>
        <w:tc>
          <w:tcPr>
            <w:tcW w:w="859" w:type="pct"/>
            <w:vMerge w:val="restart"/>
            <w:tcBorders>
              <w:top w:val="single" w:sz="4" w:space="0" w:color="auto"/>
              <w:left w:val="single" w:sz="4" w:space="0" w:color="auto"/>
              <w:right w:val="single" w:sz="4" w:space="0" w:color="auto"/>
            </w:tcBorders>
            <w:hideMark/>
          </w:tcPr>
          <w:p w:rsidR="0096329B" w:rsidRDefault="0096329B" w:rsidP="000B2B25">
            <w:pPr>
              <w:tabs>
                <w:tab w:val="left" w:pos="0"/>
                <w:tab w:val="left" w:pos="1440"/>
                <w:tab w:val="left" w:pos="6480"/>
                <w:tab w:val="left" w:pos="7200"/>
              </w:tabs>
              <w:autoSpaceDE w:val="0"/>
              <w:autoSpaceDN w:val="0"/>
              <w:adjustRightInd w:val="0"/>
              <w:ind w:left="1080" w:hanging="1080"/>
              <w:rPr>
                <w:rFonts w:ascii="Palatino Linotype" w:hAnsi="Palatino Linotype"/>
                <w:b/>
                <w:sz w:val="18"/>
                <w:szCs w:val="18"/>
                <w:lang w:val="en-IN" w:eastAsia="en-IN"/>
              </w:rPr>
            </w:pPr>
            <w:r>
              <w:rPr>
                <w:rFonts w:ascii="Palatino Linotype" w:hAnsi="Palatino Linotype"/>
                <w:b/>
                <w:sz w:val="18"/>
                <w:szCs w:val="18"/>
                <w:lang w:val="en-IN" w:eastAsia="en-IN"/>
              </w:rPr>
              <w:t>Ref</w:t>
            </w:r>
          </w:p>
        </w:tc>
        <w:tc>
          <w:tcPr>
            <w:tcW w:w="858" w:type="pct"/>
            <w:vMerge w:val="restart"/>
            <w:tcBorders>
              <w:top w:val="single" w:sz="4" w:space="0" w:color="auto"/>
              <w:left w:val="single" w:sz="4" w:space="0" w:color="auto"/>
              <w:right w:val="single" w:sz="4" w:space="0" w:color="auto"/>
            </w:tcBorders>
            <w:hideMark/>
          </w:tcPr>
          <w:p w:rsidR="0096329B" w:rsidRDefault="0096329B" w:rsidP="000B2B25">
            <w:pPr>
              <w:tabs>
                <w:tab w:val="left" w:pos="0"/>
                <w:tab w:val="left" w:pos="1440"/>
                <w:tab w:val="left" w:pos="6480"/>
                <w:tab w:val="left" w:pos="7200"/>
              </w:tabs>
              <w:autoSpaceDE w:val="0"/>
              <w:autoSpaceDN w:val="0"/>
              <w:adjustRightInd w:val="0"/>
              <w:jc w:val="both"/>
              <w:rPr>
                <w:rFonts w:ascii="Palatino Linotype" w:hAnsi="Palatino Linotype"/>
                <w:b/>
                <w:sz w:val="18"/>
                <w:szCs w:val="18"/>
                <w:lang w:val="en-IN" w:eastAsia="en-IN"/>
              </w:rPr>
            </w:pPr>
            <w:r>
              <w:rPr>
                <w:rFonts w:ascii="Palatino Linotype" w:hAnsi="Palatino Linotype"/>
                <w:b/>
                <w:sz w:val="18"/>
                <w:szCs w:val="18"/>
                <w:lang w:val="en-IN" w:eastAsia="en-IN"/>
              </w:rPr>
              <w:t>Strings on which test to be conducted*.</w:t>
            </w:r>
          </w:p>
        </w:tc>
      </w:tr>
      <w:tr w:rsidR="0096329B" w:rsidTr="0096329B">
        <w:trPr>
          <w:trHeight w:val="47"/>
        </w:trPr>
        <w:tc>
          <w:tcPr>
            <w:tcW w:w="580" w:type="pct"/>
            <w:tcBorders>
              <w:top w:val="nil"/>
              <w:left w:val="nil"/>
              <w:bottom w:val="nil"/>
              <w:right w:val="single" w:sz="4" w:space="0" w:color="auto"/>
            </w:tcBorders>
          </w:tcPr>
          <w:p w:rsidR="0096329B" w:rsidRDefault="0096329B" w:rsidP="000B2B25">
            <w:pPr>
              <w:tabs>
                <w:tab w:val="left" w:pos="0"/>
                <w:tab w:val="left" w:pos="1440"/>
                <w:tab w:val="left" w:pos="6480"/>
                <w:tab w:val="left" w:pos="7200"/>
              </w:tabs>
              <w:autoSpaceDE w:val="0"/>
              <w:autoSpaceDN w:val="0"/>
              <w:adjustRightInd w:val="0"/>
              <w:ind w:left="1080" w:hanging="1080"/>
              <w:rPr>
                <w:rFonts w:ascii="Palatino Linotype" w:hAnsi="Palatino Linotype"/>
                <w:b/>
                <w:sz w:val="18"/>
                <w:szCs w:val="18"/>
                <w:lang w:val="en-IN" w:eastAsia="en-IN"/>
              </w:rPr>
            </w:pPr>
          </w:p>
        </w:tc>
        <w:tc>
          <w:tcPr>
            <w:tcW w:w="326" w:type="pct"/>
            <w:vMerge/>
            <w:tcBorders>
              <w:left w:val="single" w:sz="4" w:space="0" w:color="auto"/>
              <w:bottom w:val="single" w:sz="4" w:space="0" w:color="auto"/>
              <w:right w:val="single" w:sz="4" w:space="0" w:color="auto"/>
            </w:tcBorders>
          </w:tcPr>
          <w:p w:rsidR="0096329B" w:rsidRDefault="0096329B" w:rsidP="000B2B25">
            <w:pPr>
              <w:tabs>
                <w:tab w:val="left" w:pos="0"/>
                <w:tab w:val="left" w:pos="1440"/>
                <w:tab w:val="left" w:pos="6480"/>
                <w:tab w:val="left" w:pos="7200"/>
              </w:tabs>
              <w:autoSpaceDE w:val="0"/>
              <w:autoSpaceDN w:val="0"/>
              <w:adjustRightInd w:val="0"/>
              <w:ind w:left="1080" w:hanging="1080"/>
              <w:rPr>
                <w:rFonts w:ascii="Palatino Linotype" w:hAnsi="Palatino Linotype"/>
                <w:b/>
                <w:sz w:val="18"/>
                <w:szCs w:val="18"/>
                <w:lang w:val="en-IN" w:eastAsia="en-IN"/>
              </w:rPr>
            </w:pPr>
          </w:p>
        </w:tc>
        <w:tc>
          <w:tcPr>
            <w:tcW w:w="2377" w:type="pct"/>
            <w:vMerge/>
            <w:tcBorders>
              <w:left w:val="single" w:sz="4" w:space="0" w:color="auto"/>
              <w:bottom w:val="single" w:sz="4" w:space="0" w:color="auto"/>
              <w:right w:val="single" w:sz="4" w:space="0" w:color="auto"/>
            </w:tcBorders>
          </w:tcPr>
          <w:p w:rsidR="0096329B" w:rsidRDefault="0096329B" w:rsidP="000B2B25">
            <w:pPr>
              <w:tabs>
                <w:tab w:val="left" w:pos="-92"/>
                <w:tab w:val="left" w:pos="1440"/>
                <w:tab w:val="left" w:pos="4678"/>
                <w:tab w:val="left" w:pos="6480"/>
                <w:tab w:val="left" w:pos="7200"/>
              </w:tabs>
              <w:autoSpaceDE w:val="0"/>
              <w:autoSpaceDN w:val="0"/>
              <w:adjustRightInd w:val="0"/>
              <w:ind w:left="1" w:hanging="1"/>
              <w:rPr>
                <w:rFonts w:ascii="Palatino Linotype" w:hAnsi="Palatino Linotype"/>
                <w:b/>
                <w:sz w:val="18"/>
                <w:szCs w:val="18"/>
                <w:lang w:val="en-IN" w:eastAsia="en-IN"/>
              </w:rPr>
            </w:pPr>
          </w:p>
        </w:tc>
        <w:tc>
          <w:tcPr>
            <w:tcW w:w="859" w:type="pct"/>
            <w:vMerge/>
            <w:tcBorders>
              <w:left w:val="single" w:sz="4" w:space="0" w:color="auto"/>
              <w:bottom w:val="single" w:sz="4" w:space="0" w:color="auto"/>
              <w:right w:val="single" w:sz="4" w:space="0" w:color="auto"/>
            </w:tcBorders>
          </w:tcPr>
          <w:p w:rsidR="0096329B" w:rsidRDefault="0096329B" w:rsidP="000B2B25">
            <w:pPr>
              <w:tabs>
                <w:tab w:val="left" w:pos="0"/>
                <w:tab w:val="left" w:pos="1440"/>
                <w:tab w:val="left" w:pos="6480"/>
                <w:tab w:val="left" w:pos="7200"/>
              </w:tabs>
              <w:autoSpaceDE w:val="0"/>
              <w:autoSpaceDN w:val="0"/>
              <w:adjustRightInd w:val="0"/>
              <w:ind w:left="1080" w:hanging="1080"/>
              <w:rPr>
                <w:rFonts w:ascii="Palatino Linotype" w:hAnsi="Palatino Linotype"/>
                <w:b/>
                <w:sz w:val="18"/>
                <w:szCs w:val="18"/>
                <w:lang w:val="en-IN" w:eastAsia="en-IN"/>
              </w:rPr>
            </w:pPr>
          </w:p>
        </w:tc>
        <w:tc>
          <w:tcPr>
            <w:tcW w:w="858" w:type="pct"/>
            <w:vMerge/>
            <w:tcBorders>
              <w:left w:val="single" w:sz="4" w:space="0" w:color="auto"/>
              <w:bottom w:val="single" w:sz="4" w:space="0" w:color="auto"/>
              <w:right w:val="single" w:sz="4" w:space="0" w:color="auto"/>
            </w:tcBorders>
            <w:hideMark/>
          </w:tcPr>
          <w:p w:rsidR="0096329B" w:rsidRDefault="0096329B" w:rsidP="000B2B25">
            <w:pPr>
              <w:tabs>
                <w:tab w:val="left" w:pos="0"/>
                <w:tab w:val="left" w:pos="1440"/>
                <w:tab w:val="left" w:pos="6480"/>
                <w:tab w:val="left" w:pos="7200"/>
              </w:tabs>
              <w:autoSpaceDE w:val="0"/>
              <w:autoSpaceDN w:val="0"/>
              <w:adjustRightInd w:val="0"/>
              <w:jc w:val="center"/>
              <w:rPr>
                <w:rFonts w:ascii="Palatino Linotype" w:hAnsi="Palatino Linotype"/>
                <w:b/>
                <w:bCs/>
                <w:sz w:val="18"/>
                <w:szCs w:val="18"/>
                <w:lang w:val="en-IN" w:eastAsia="en-IN"/>
              </w:rPr>
            </w:pPr>
          </w:p>
        </w:tc>
      </w:tr>
      <w:tr w:rsidR="0096329B" w:rsidTr="0096329B">
        <w:trPr>
          <w:trHeight w:val="413"/>
        </w:trPr>
        <w:tc>
          <w:tcPr>
            <w:tcW w:w="580" w:type="pct"/>
            <w:tcBorders>
              <w:top w:val="nil"/>
              <w:left w:val="nil"/>
              <w:bottom w:val="nil"/>
              <w:right w:val="single" w:sz="4" w:space="0" w:color="auto"/>
            </w:tcBorders>
          </w:tcPr>
          <w:p w:rsidR="0096329B" w:rsidRDefault="0096329B" w:rsidP="008C144B">
            <w:pPr>
              <w:tabs>
                <w:tab w:val="left" w:pos="0"/>
                <w:tab w:val="left" w:pos="1440"/>
                <w:tab w:val="left" w:pos="6480"/>
                <w:tab w:val="left" w:pos="7200"/>
              </w:tabs>
              <w:autoSpaceDE w:val="0"/>
              <w:autoSpaceDN w:val="0"/>
              <w:adjustRightInd w:val="0"/>
              <w:ind w:left="1080" w:hanging="1080"/>
              <w:rPr>
                <w:rFonts w:ascii="Palatino Linotype" w:hAnsi="Palatino Linotype"/>
                <w:sz w:val="18"/>
                <w:szCs w:val="18"/>
                <w:lang w:val="en-IN" w:eastAsia="en-IN"/>
              </w:rPr>
            </w:pPr>
          </w:p>
        </w:tc>
        <w:tc>
          <w:tcPr>
            <w:tcW w:w="326" w:type="pct"/>
            <w:tcBorders>
              <w:top w:val="single" w:sz="4" w:space="0" w:color="auto"/>
              <w:left w:val="single" w:sz="4" w:space="0" w:color="auto"/>
              <w:bottom w:val="single" w:sz="4" w:space="0" w:color="auto"/>
              <w:right w:val="single" w:sz="4" w:space="0" w:color="auto"/>
            </w:tcBorders>
            <w:hideMark/>
          </w:tcPr>
          <w:p w:rsidR="0096329B" w:rsidRDefault="0096329B" w:rsidP="008C144B">
            <w:pPr>
              <w:tabs>
                <w:tab w:val="left" w:pos="0"/>
                <w:tab w:val="left" w:pos="1440"/>
                <w:tab w:val="left" w:pos="6480"/>
                <w:tab w:val="left" w:pos="7200"/>
              </w:tabs>
              <w:autoSpaceDE w:val="0"/>
              <w:autoSpaceDN w:val="0"/>
              <w:adjustRightInd w:val="0"/>
              <w:ind w:left="1080" w:hanging="1080"/>
              <w:rPr>
                <w:rFonts w:ascii="Palatino Linotype" w:hAnsi="Palatino Linotype"/>
                <w:sz w:val="18"/>
                <w:szCs w:val="18"/>
                <w:lang w:val="en-IN" w:eastAsia="en-IN"/>
              </w:rPr>
            </w:pPr>
            <w:r>
              <w:rPr>
                <w:rFonts w:ascii="Palatino Linotype" w:hAnsi="Palatino Linotype"/>
                <w:sz w:val="18"/>
                <w:szCs w:val="18"/>
                <w:lang w:val="en-IN" w:eastAsia="en-IN"/>
              </w:rPr>
              <w:t>a)</w:t>
            </w:r>
          </w:p>
        </w:tc>
        <w:tc>
          <w:tcPr>
            <w:tcW w:w="2377" w:type="pct"/>
            <w:tcBorders>
              <w:top w:val="single" w:sz="4" w:space="0" w:color="auto"/>
              <w:left w:val="single" w:sz="4" w:space="0" w:color="auto"/>
              <w:bottom w:val="single" w:sz="4" w:space="0" w:color="auto"/>
              <w:right w:val="single" w:sz="4" w:space="0" w:color="auto"/>
            </w:tcBorders>
            <w:hideMark/>
          </w:tcPr>
          <w:p w:rsidR="0096329B" w:rsidRPr="008C144B" w:rsidRDefault="0096329B" w:rsidP="008C144B">
            <w:pPr>
              <w:tabs>
                <w:tab w:val="left" w:pos="0"/>
                <w:tab w:val="left" w:pos="1440"/>
                <w:tab w:val="left" w:pos="6480"/>
                <w:tab w:val="left" w:pos="7200"/>
              </w:tabs>
              <w:autoSpaceDE w:val="0"/>
              <w:autoSpaceDN w:val="0"/>
              <w:adjustRightInd w:val="0"/>
              <w:rPr>
                <w:rFonts w:ascii="Palatino Linotype" w:hAnsi="Palatino Linotype"/>
                <w:bCs/>
                <w:sz w:val="18"/>
                <w:szCs w:val="18"/>
                <w:lang w:val="en-IN" w:eastAsia="en-IN"/>
              </w:rPr>
            </w:pPr>
            <w:r w:rsidRPr="008C144B">
              <w:rPr>
                <w:rFonts w:ascii="Palatino Linotype" w:hAnsi="Palatino Linotype"/>
                <w:bCs/>
                <w:sz w:val="18"/>
                <w:szCs w:val="18"/>
                <w:lang w:val="en-IN" w:eastAsia="en-IN"/>
              </w:rPr>
              <w:t xml:space="preserve">Power frequency / DC voltage withstand test with corona control rings/grading ring and arcing horns under wet condition </w:t>
            </w:r>
          </w:p>
        </w:tc>
        <w:tc>
          <w:tcPr>
            <w:tcW w:w="859" w:type="pct"/>
            <w:tcBorders>
              <w:top w:val="single" w:sz="4" w:space="0" w:color="auto"/>
              <w:left w:val="single" w:sz="4" w:space="0" w:color="auto"/>
              <w:bottom w:val="single" w:sz="4" w:space="0" w:color="auto"/>
              <w:right w:val="single" w:sz="4" w:space="0" w:color="auto"/>
            </w:tcBorders>
            <w:hideMark/>
          </w:tcPr>
          <w:p w:rsidR="0096329B" w:rsidRPr="008C144B" w:rsidRDefault="0096329B" w:rsidP="008C144B">
            <w:pPr>
              <w:tabs>
                <w:tab w:val="left" w:pos="1440"/>
                <w:tab w:val="left" w:pos="6480"/>
                <w:tab w:val="left" w:pos="7200"/>
              </w:tabs>
              <w:autoSpaceDE w:val="0"/>
              <w:autoSpaceDN w:val="0"/>
              <w:adjustRightInd w:val="0"/>
              <w:rPr>
                <w:rFonts w:ascii="Palatino Linotype" w:hAnsi="Palatino Linotype"/>
                <w:bCs/>
                <w:sz w:val="18"/>
                <w:szCs w:val="18"/>
                <w:lang w:val="en-IN" w:eastAsia="en-IN"/>
              </w:rPr>
            </w:pPr>
            <w:r w:rsidRPr="008C144B">
              <w:rPr>
                <w:rFonts w:ascii="Palatino Linotype" w:hAnsi="Palatino Linotype"/>
                <w:bCs/>
                <w:sz w:val="18"/>
                <w:szCs w:val="18"/>
                <w:lang w:val="en-IN" w:eastAsia="en-IN"/>
              </w:rPr>
              <w:t>IEC:</w:t>
            </w:r>
            <w:r>
              <w:rPr>
                <w:rFonts w:ascii="Palatino Linotype" w:hAnsi="Palatino Linotype"/>
                <w:bCs/>
                <w:sz w:val="18"/>
                <w:szCs w:val="18"/>
                <w:lang w:val="en-IN" w:eastAsia="en-IN"/>
              </w:rPr>
              <w:t xml:space="preserve"> </w:t>
            </w:r>
            <w:r w:rsidRPr="008C144B">
              <w:rPr>
                <w:rFonts w:ascii="Palatino Linotype" w:hAnsi="Palatino Linotype"/>
                <w:bCs/>
                <w:sz w:val="18"/>
                <w:szCs w:val="18"/>
                <w:lang w:val="en-IN" w:eastAsia="en-IN"/>
              </w:rPr>
              <w:t>383-1993/ IEC:60-1</w:t>
            </w:r>
          </w:p>
        </w:tc>
        <w:tc>
          <w:tcPr>
            <w:tcW w:w="858" w:type="pct"/>
            <w:tcBorders>
              <w:top w:val="single" w:sz="4" w:space="0" w:color="auto"/>
              <w:left w:val="single" w:sz="4" w:space="0" w:color="auto"/>
              <w:bottom w:val="single" w:sz="4" w:space="0" w:color="auto"/>
              <w:right w:val="single" w:sz="4" w:space="0" w:color="auto"/>
            </w:tcBorders>
            <w:hideMark/>
          </w:tcPr>
          <w:p w:rsidR="0096329B" w:rsidRDefault="00B37AA7" w:rsidP="008C144B">
            <w:pPr>
              <w:tabs>
                <w:tab w:val="left" w:pos="0"/>
                <w:tab w:val="left" w:pos="1440"/>
                <w:tab w:val="left" w:pos="6480"/>
                <w:tab w:val="left" w:pos="7200"/>
              </w:tabs>
              <w:autoSpaceDE w:val="0"/>
              <w:autoSpaceDN w:val="0"/>
              <w:adjustRightInd w:val="0"/>
              <w:rPr>
                <w:rFonts w:ascii="Palatino Linotype" w:hAnsi="Palatino Linotype"/>
                <w:bCs/>
                <w:sz w:val="18"/>
                <w:szCs w:val="18"/>
                <w:lang w:val="en-IN" w:eastAsia="en-IN"/>
              </w:rPr>
            </w:pPr>
            <w:r>
              <w:rPr>
                <w:rFonts w:ascii="Palatino Linotype" w:hAnsi="Palatino Linotype"/>
                <w:bCs/>
                <w:sz w:val="18"/>
                <w:szCs w:val="18"/>
                <w:lang w:val="en-IN" w:eastAsia="en-IN"/>
              </w:rPr>
              <w:t>All strings</w:t>
            </w:r>
          </w:p>
        </w:tc>
      </w:tr>
      <w:tr w:rsidR="00B37AA7" w:rsidTr="0096329B">
        <w:trPr>
          <w:trHeight w:val="488"/>
        </w:trPr>
        <w:tc>
          <w:tcPr>
            <w:tcW w:w="580" w:type="pct"/>
            <w:tcBorders>
              <w:top w:val="nil"/>
              <w:left w:val="nil"/>
              <w:bottom w:val="nil"/>
              <w:right w:val="single" w:sz="4" w:space="0" w:color="auto"/>
            </w:tcBorders>
          </w:tcPr>
          <w:p w:rsidR="00B37AA7" w:rsidRDefault="00B37AA7" w:rsidP="000B2B25">
            <w:pPr>
              <w:tabs>
                <w:tab w:val="left" w:pos="0"/>
                <w:tab w:val="left" w:pos="1440"/>
                <w:tab w:val="left" w:pos="6480"/>
                <w:tab w:val="left" w:pos="7200"/>
              </w:tabs>
              <w:autoSpaceDE w:val="0"/>
              <w:autoSpaceDN w:val="0"/>
              <w:adjustRightInd w:val="0"/>
              <w:ind w:left="1080" w:hanging="1080"/>
              <w:rPr>
                <w:rFonts w:ascii="Palatino Linotype" w:hAnsi="Palatino Linotype"/>
                <w:sz w:val="18"/>
                <w:szCs w:val="18"/>
                <w:lang w:val="en-IN" w:eastAsia="en-IN"/>
              </w:rPr>
            </w:pPr>
          </w:p>
        </w:tc>
        <w:tc>
          <w:tcPr>
            <w:tcW w:w="326" w:type="pct"/>
            <w:tcBorders>
              <w:top w:val="single" w:sz="4" w:space="0" w:color="auto"/>
              <w:left w:val="single" w:sz="4" w:space="0" w:color="auto"/>
              <w:bottom w:val="single" w:sz="4" w:space="0" w:color="auto"/>
              <w:right w:val="single" w:sz="4" w:space="0" w:color="auto"/>
            </w:tcBorders>
            <w:hideMark/>
          </w:tcPr>
          <w:p w:rsidR="00B37AA7" w:rsidRDefault="00B37AA7" w:rsidP="000B2B25">
            <w:pPr>
              <w:tabs>
                <w:tab w:val="left" w:pos="0"/>
                <w:tab w:val="left" w:pos="1440"/>
                <w:tab w:val="left" w:pos="6480"/>
                <w:tab w:val="left" w:pos="7200"/>
              </w:tabs>
              <w:autoSpaceDE w:val="0"/>
              <w:autoSpaceDN w:val="0"/>
              <w:adjustRightInd w:val="0"/>
              <w:ind w:left="1080" w:hanging="1080"/>
              <w:rPr>
                <w:rFonts w:ascii="Palatino Linotype" w:hAnsi="Palatino Linotype"/>
                <w:sz w:val="18"/>
                <w:szCs w:val="18"/>
                <w:lang w:val="en-IN" w:eastAsia="en-IN"/>
              </w:rPr>
            </w:pPr>
            <w:r>
              <w:rPr>
                <w:rFonts w:ascii="Palatino Linotype" w:hAnsi="Palatino Linotype"/>
                <w:sz w:val="18"/>
                <w:szCs w:val="18"/>
                <w:lang w:val="en-IN" w:eastAsia="en-IN"/>
              </w:rPr>
              <w:t>b)</w:t>
            </w:r>
          </w:p>
        </w:tc>
        <w:tc>
          <w:tcPr>
            <w:tcW w:w="2377" w:type="pct"/>
            <w:tcBorders>
              <w:top w:val="single" w:sz="4" w:space="0" w:color="auto"/>
              <w:left w:val="single" w:sz="4" w:space="0" w:color="auto"/>
              <w:bottom w:val="single" w:sz="4" w:space="0" w:color="auto"/>
              <w:right w:val="single" w:sz="4" w:space="0" w:color="auto"/>
            </w:tcBorders>
            <w:hideMark/>
          </w:tcPr>
          <w:p w:rsidR="00B37AA7" w:rsidRDefault="00B37AA7" w:rsidP="000B2B25">
            <w:pPr>
              <w:tabs>
                <w:tab w:val="left" w:pos="0"/>
                <w:tab w:val="left" w:pos="1440"/>
                <w:tab w:val="left" w:pos="6480"/>
                <w:tab w:val="left" w:pos="7200"/>
              </w:tabs>
              <w:autoSpaceDE w:val="0"/>
              <w:autoSpaceDN w:val="0"/>
              <w:adjustRightInd w:val="0"/>
              <w:ind w:left="1" w:hanging="1"/>
              <w:rPr>
                <w:rFonts w:ascii="Palatino Linotype" w:hAnsi="Palatino Linotype"/>
                <w:b/>
                <w:bCs/>
                <w:sz w:val="18"/>
                <w:szCs w:val="18"/>
                <w:lang w:val="en-IN" w:eastAsia="en-IN"/>
              </w:rPr>
            </w:pPr>
            <w:r>
              <w:rPr>
                <w:rFonts w:ascii="Palatino Linotype" w:hAnsi="Palatino Linotype"/>
                <w:sz w:val="18"/>
                <w:szCs w:val="18"/>
                <w:lang w:val="en-IN" w:eastAsia="en-IN"/>
              </w:rPr>
              <w:t xml:space="preserve">Switching surge voltage withstand test under wet condition </w:t>
            </w:r>
          </w:p>
        </w:tc>
        <w:tc>
          <w:tcPr>
            <w:tcW w:w="859" w:type="pct"/>
            <w:tcBorders>
              <w:top w:val="single" w:sz="4" w:space="0" w:color="auto"/>
              <w:left w:val="single" w:sz="4" w:space="0" w:color="auto"/>
              <w:bottom w:val="single" w:sz="4" w:space="0" w:color="auto"/>
              <w:right w:val="single" w:sz="4" w:space="0" w:color="auto"/>
            </w:tcBorders>
            <w:hideMark/>
          </w:tcPr>
          <w:p w:rsidR="00B37AA7" w:rsidRDefault="00B37AA7" w:rsidP="000B2B25">
            <w:pPr>
              <w:spacing w:before="120"/>
              <w:jc w:val="both"/>
              <w:rPr>
                <w:rFonts w:ascii="Palatino Linotype" w:hAnsi="Palatino Linotype" w:cs="Palatino Linotype"/>
                <w:sz w:val="20"/>
                <w:szCs w:val="20"/>
                <w:lang w:val="en-IN" w:eastAsia="en-IN"/>
              </w:rPr>
            </w:pPr>
            <w:r>
              <w:rPr>
                <w:rFonts w:ascii="Palatino Linotype" w:hAnsi="Palatino Linotype" w:cs="Palatino Linotype"/>
                <w:sz w:val="20"/>
                <w:szCs w:val="20"/>
                <w:lang w:val="en-IN" w:eastAsia="en-IN"/>
              </w:rPr>
              <w:t>IEC:383-1993</w:t>
            </w:r>
          </w:p>
        </w:tc>
        <w:tc>
          <w:tcPr>
            <w:tcW w:w="858" w:type="pct"/>
            <w:tcBorders>
              <w:top w:val="single" w:sz="4" w:space="0" w:color="auto"/>
              <w:left w:val="single" w:sz="4" w:space="0" w:color="auto"/>
              <w:bottom w:val="single" w:sz="4" w:space="0" w:color="auto"/>
              <w:right w:val="single" w:sz="4" w:space="0" w:color="auto"/>
            </w:tcBorders>
            <w:hideMark/>
          </w:tcPr>
          <w:p w:rsidR="00B37AA7" w:rsidRDefault="00B37AA7">
            <w:r w:rsidRPr="000943F0">
              <w:rPr>
                <w:rFonts w:ascii="Palatino Linotype" w:hAnsi="Palatino Linotype"/>
                <w:bCs/>
                <w:sz w:val="18"/>
                <w:szCs w:val="18"/>
                <w:lang w:val="en-IN" w:eastAsia="en-IN"/>
              </w:rPr>
              <w:t>All strings</w:t>
            </w:r>
          </w:p>
        </w:tc>
      </w:tr>
      <w:tr w:rsidR="00B37AA7" w:rsidTr="00B37AA7">
        <w:trPr>
          <w:trHeight w:val="386"/>
        </w:trPr>
        <w:tc>
          <w:tcPr>
            <w:tcW w:w="580" w:type="pct"/>
            <w:tcBorders>
              <w:top w:val="nil"/>
              <w:left w:val="nil"/>
              <w:right w:val="single" w:sz="4" w:space="0" w:color="auto"/>
            </w:tcBorders>
          </w:tcPr>
          <w:p w:rsidR="00B37AA7" w:rsidRDefault="00B37AA7" w:rsidP="000B2B25">
            <w:pPr>
              <w:tabs>
                <w:tab w:val="left" w:pos="0"/>
                <w:tab w:val="left" w:pos="1440"/>
                <w:tab w:val="left" w:pos="6480"/>
                <w:tab w:val="left" w:pos="7200"/>
              </w:tabs>
              <w:autoSpaceDE w:val="0"/>
              <w:autoSpaceDN w:val="0"/>
              <w:adjustRightInd w:val="0"/>
              <w:ind w:left="1080" w:hanging="1080"/>
              <w:rPr>
                <w:rFonts w:ascii="Palatino Linotype" w:hAnsi="Palatino Linotype"/>
                <w:sz w:val="18"/>
                <w:szCs w:val="18"/>
                <w:lang w:val="en-IN" w:eastAsia="en-IN"/>
              </w:rPr>
            </w:pPr>
          </w:p>
        </w:tc>
        <w:tc>
          <w:tcPr>
            <w:tcW w:w="326" w:type="pct"/>
            <w:tcBorders>
              <w:top w:val="single" w:sz="4" w:space="0" w:color="auto"/>
              <w:left w:val="single" w:sz="4" w:space="0" w:color="auto"/>
              <w:bottom w:val="single" w:sz="4" w:space="0" w:color="auto"/>
              <w:right w:val="single" w:sz="4" w:space="0" w:color="auto"/>
            </w:tcBorders>
            <w:hideMark/>
          </w:tcPr>
          <w:p w:rsidR="00B37AA7" w:rsidRDefault="00B37AA7" w:rsidP="000B2B25">
            <w:pPr>
              <w:tabs>
                <w:tab w:val="left" w:pos="0"/>
                <w:tab w:val="left" w:pos="1440"/>
                <w:tab w:val="left" w:pos="6480"/>
                <w:tab w:val="left" w:pos="7200"/>
              </w:tabs>
              <w:autoSpaceDE w:val="0"/>
              <w:autoSpaceDN w:val="0"/>
              <w:adjustRightInd w:val="0"/>
              <w:ind w:left="1080" w:hanging="1080"/>
              <w:rPr>
                <w:rFonts w:ascii="Palatino Linotype" w:hAnsi="Palatino Linotype"/>
                <w:sz w:val="18"/>
                <w:szCs w:val="18"/>
                <w:lang w:val="en-IN" w:eastAsia="en-IN"/>
              </w:rPr>
            </w:pPr>
            <w:r>
              <w:rPr>
                <w:rFonts w:ascii="Palatino Linotype" w:hAnsi="Palatino Linotype"/>
                <w:sz w:val="18"/>
                <w:szCs w:val="18"/>
                <w:lang w:val="en-IN" w:eastAsia="en-IN"/>
              </w:rPr>
              <w:t>c)</w:t>
            </w:r>
          </w:p>
        </w:tc>
        <w:tc>
          <w:tcPr>
            <w:tcW w:w="2377" w:type="pct"/>
            <w:tcBorders>
              <w:top w:val="single" w:sz="4" w:space="0" w:color="auto"/>
              <w:left w:val="single" w:sz="4" w:space="0" w:color="auto"/>
              <w:bottom w:val="single" w:sz="4" w:space="0" w:color="auto"/>
              <w:right w:val="single" w:sz="4" w:space="0" w:color="auto"/>
            </w:tcBorders>
            <w:hideMark/>
          </w:tcPr>
          <w:p w:rsidR="00B37AA7" w:rsidRDefault="00B37AA7" w:rsidP="000B2B25">
            <w:pPr>
              <w:tabs>
                <w:tab w:val="left" w:pos="0"/>
                <w:tab w:val="left" w:pos="1440"/>
                <w:tab w:val="left" w:pos="6480"/>
                <w:tab w:val="left" w:pos="7200"/>
              </w:tabs>
              <w:autoSpaceDE w:val="0"/>
              <w:autoSpaceDN w:val="0"/>
              <w:adjustRightInd w:val="0"/>
              <w:ind w:left="2"/>
              <w:rPr>
                <w:rFonts w:ascii="Palatino Linotype" w:hAnsi="Palatino Linotype"/>
                <w:sz w:val="18"/>
                <w:szCs w:val="18"/>
                <w:lang w:val="en-IN" w:eastAsia="en-IN"/>
              </w:rPr>
            </w:pPr>
            <w:r>
              <w:rPr>
                <w:rFonts w:ascii="Palatino Linotype" w:hAnsi="Palatino Linotype"/>
                <w:sz w:val="18"/>
                <w:szCs w:val="18"/>
                <w:lang w:val="en-IN" w:eastAsia="en-IN"/>
              </w:rPr>
              <w:t>Impulse voltage withstand test under dry condition</w:t>
            </w:r>
          </w:p>
        </w:tc>
        <w:tc>
          <w:tcPr>
            <w:tcW w:w="859" w:type="pct"/>
            <w:tcBorders>
              <w:top w:val="single" w:sz="4" w:space="0" w:color="auto"/>
              <w:left w:val="single" w:sz="4" w:space="0" w:color="auto"/>
              <w:bottom w:val="single" w:sz="4" w:space="0" w:color="auto"/>
              <w:right w:val="single" w:sz="4" w:space="0" w:color="auto"/>
            </w:tcBorders>
            <w:hideMark/>
          </w:tcPr>
          <w:p w:rsidR="00B37AA7" w:rsidRPr="000B2B25" w:rsidRDefault="00B37AA7" w:rsidP="000B2B25">
            <w:pPr>
              <w:tabs>
                <w:tab w:val="left" w:pos="0"/>
                <w:tab w:val="left" w:pos="1440"/>
                <w:tab w:val="left" w:pos="6480"/>
                <w:tab w:val="left" w:pos="7200"/>
              </w:tabs>
              <w:autoSpaceDE w:val="0"/>
              <w:autoSpaceDN w:val="0"/>
              <w:adjustRightInd w:val="0"/>
              <w:rPr>
                <w:rFonts w:ascii="Palatino Linotype" w:hAnsi="Palatino Linotype"/>
                <w:bCs/>
                <w:sz w:val="18"/>
                <w:szCs w:val="18"/>
                <w:lang w:val="en-IN" w:eastAsia="en-IN"/>
              </w:rPr>
            </w:pPr>
            <w:r w:rsidRPr="000B2B25">
              <w:rPr>
                <w:rFonts w:ascii="Palatino Linotype" w:hAnsi="Palatino Linotype"/>
                <w:bCs/>
                <w:sz w:val="18"/>
                <w:szCs w:val="18"/>
                <w:lang w:val="en-IN" w:eastAsia="en-IN"/>
              </w:rPr>
              <w:t>IEC:383-1993</w:t>
            </w:r>
          </w:p>
        </w:tc>
        <w:tc>
          <w:tcPr>
            <w:tcW w:w="858" w:type="pct"/>
            <w:tcBorders>
              <w:top w:val="single" w:sz="4" w:space="0" w:color="auto"/>
              <w:left w:val="single" w:sz="4" w:space="0" w:color="auto"/>
              <w:bottom w:val="single" w:sz="4" w:space="0" w:color="auto"/>
              <w:right w:val="single" w:sz="4" w:space="0" w:color="auto"/>
            </w:tcBorders>
            <w:hideMark/>
          </w:tcPr>
          <w:p w:rsidR="00B37AA7" w:rsidRDefault="00B37AA7">
            <w:r w:rsidRPr="000943F0">
              <w:rPr>
                <w:rFonts w:ascii="Palatino Linotype" w:hAnsi="Palatino Linotype"/>
                <w:bCs/>
                <w:sz w:val="18"/>
                <w:szCs w:val="18"/>
                <w:lang w:val="en-IN" w:eastAsia="en-IN"/>
              </w:rPr>
              <w:t>All strings</w:t>
            </w:r>
          </w:p>
        </w:tc>
      </w:tr>
      <w:tr w:rsidR="00B37AA7" w:rsidTr="00B37AA7">
        <w:tc>
          <w:tcPr>
            <w:tcW w:w="580" w:type="pct"/>
            <w:tcBorders>
              <w:right w:val="single" w:sz="4" w:space="0" w:color="auto"/>
            </w:tcBorders>
          </w:tcPr>
          <w:p w:rsidR="00B37AA7" w:rsidRDefault="00B37AA7">
            <w:pPr>
              <w:tabs>
                <w:tab w:val="left" w:pos="0"/>
                <w:tab w:val="left" w:pos="1440"/>
                <w:tab w:val="left" w:pos="6480"/>
                <w:tab w:val="left" w:pos="7200"/>
              </w:tabs>
              <w:autoSpaceDE w:val="0"/>
              <w:autoSpaceDN w:val="0"/>
              <w:adjustRightInd w:val="0"/>
              <w:spacing w:after="170"/>
              <w:ind w:left="1080" w:hanging="1080"/>
              <w:rPr>
                <w:rFonts w:ascii="Palatino Linotype" w:hAnsi="Palatino Linotype"/>
                <w:sz w:val="18"/>
                <w:szCs w:val="18"/>
                <w:lang w:val="en-IN" w:eastAsia="en-IN"/>
              </w:rPr>
            </w:pPr>
          </w:p>
        </w:tc>
        <w:tc>
          <w:tcPr>
            <w:tcW w:w="326" w:type="pct"/>
            <w:tcBorders>
              <w:top w:val="single" w:sz="4" w:space="0" w:color="auto"/>
              <w:left w:val="single" w:sz="4" w:space="0" w:color="auto"/>
              <w:bottom w:val="single" w:sz="4" w:space="0" w:color="auto"/>
              <w:right w:val="single" w:sz="4" w:space="0" w:color="auto"/>
            </w:tcBorders>
            <w:hideMark/>
          </w:tcPr>
          <w:p w:rsidR="00B37AA7" w:rsidRDefault="00B37AA7">
            <w:pPr>
              <w:tabs>
                <w:tab w:val="left" w:pos="0"/>
                <w:tab w:val="left" w:pos="1440"/>
                <w:tab w:val="left" w:pos="6480"/>
                <w:tab w:val="left" w:pos="7200"/>
              </w:tabs>
              <w:autoSpaceDE w:val="0"/>
              <w:autoSpaceDN w:val="0"/>
              <w:adjustRightInd w:val="0"/>
              <w:spacing w:after="170"/>
              <w:ind w:left="1080" w:hanging="1080"/>
              <w:rPr>
                <w:rFonts w:ascii="Palatino Linotype" w:hAnsi="Palatino Linotype"/>
                <w:sz w:val="18"/>
                <w:szCs w:val="18"/>
                <w:lang w:val="en-IN" w:eastAsia="en-IN"/>
              </w:rPr>
            </w:pPr>
            <w:r>
              <w:rPr>
                <w:rFonts w:ascii="Palatino Linotype" w:hAnsi="Palatino Linotype"/>
                <w:sz w:val="18"/>
                <w:szCs w:val="18"/>
                <w:lang w:val="en-IN" w:eastAsia="en-IN"/>
              </w:rPr>
              <w:t>d)</w:t>
            </w:r>
          </w:p>
        </w:tc>
        <w:tc>
          <w:tcPr>
            <w:tcW w:w="2377" w:type="pct"/>
            <w:tcBorders>
              <w:top w:val="single" w:sz="4" w:space="0" w:color="auto"/>
              <w:left w:val="single" w:sz="4" w:space="0" w:color="auto"/>
              <w:bottom w:val="single" w:sz="4" w:space="0" w:color="auto"/>
              <w:right w:val="single" w:sz="4" w:space="0" w:color="auto"/>
            </w:tcBorders>
            <w:hideMark/>
          </w:tcPr>
          <w:p w:rsidR="00B37AA7" w:rsidRPr="008C144B" w:rsidRDefault="00B37AA7" w:rsidP="008C144B">
            <w:pPr>
              <w:tabs>
                <w:tab w:val="left" w:pos="0"/>
                <w:tab w:val="left" w:pos="1440"/>
                <w:tab w:val="left" w:pos="6480"/>
                <w:tab w:val="left" w:pos="7200"/>
              </w:tabs>
              <w:autoSpaceDE w:val="0"/>
              <w:autoSpaceDN w:val="0"/>
              <w:adjustRightInd w:val="0"/>
              <w:rPr>
                <w:rFonts w:ascii="Palatino Linotype" w:hAnsi="Palatino Linotype"/>
                <w:bCs/>
                <w:sz w:val="18"/>
                <w:szCs w:val="18"/>
                <w:lang w:val="en-IN" w:eastAsia="en-IN"/>
              </w:rPr>
            </w:pPr>
            <w:r w:rsidRPr="008C144B">
              <w:rPr>
                <w:rFonts w:ascii="Palatino Linotype" w:hAnsi="Palatino Linotype"/>
                <w:bCs/>
                <w:sz w:val="18"/>
                <w:szCs w:val="18"/>
                <w:lang w:val="en-IN" w:eastAsia="en-IN"/>
              </w:rPr>
              <w:t>Corona (AC / DC) and RIV test under dry condition</w:t>
            </w:r>
            <w:r>
              <w:rPr>
                <w:rFonts w:ascii="Palatino Linotype" w:hAnsi="Palatino Linotype"/>
                <w:bCs/>
                <w:sz w:val="18"/>
                <w:szCs w:val="18"/>
                <w:lang w:val="en-IN" w:eastAsia="en-IN"/>
              </w:rPr>
              <w:t xml:space="preserve"> (applicable for 400kV &amp; above voltage level)</w:t>
            </w:r>
          </w:p>
        </w:tc>
        <w:tc>
          <w:tcPr>
            <w:tcW w:w="859" w:type="pct"/>
            <w:tcBorders>
              <w:top w:val="single" w:sz="4" w:space="0" w:color="auto"/>
              <w:left w:val="single" w:sz="4" w:space="0" w:color="auto"/>
              <w:bottom w:val="single" w:sz="4" w:space="0" w:color="auto"/>
              <w:right w:val="single" w:sz="4" w:space="0" w:color="auto"/>
            </w:tcBorders>
            <w:hideMark/>
          </w:tcPr>
          <w:p w:rsidR="00B37AA7" w:rsidRPr="008C144B" w:rsidRDefault="00B37AA7" w:rsidP="008C144B">
            <w:pPr>
              <w:tabs>
                <w:tab w:val="left" w:pos="1440"/>
                <w:tab w:val="left" w:pos="6480"/>
                <w:tab w:val="left" w:pos="7200"/>
              </w:tabs>
              <w:autoSpaceDE w:val="0"/>
              <w:autoSpaceDN w:val="0"/>
              <w:adjustRightInd w:val="0"/>
              <w:rPr>
                <w:rFonts w:ascii="Palatino Linotype" w:hAnsi="Palatino Linotype"/>
                <w:bCs/>
                <w:sz w:val="18"/>
                <w:szCs w:val="18"/>
                <w:lang w:val="en-IN" w:eastAsia="en-IN"/>
              </w:rPr>
            </w:pPr>
            <w:r w:rsidRPr="008C144B">
              <w:rPr>
                <w:rFonts w:ascii="Palatino Linotype" w:hAnsi="Palatino Linotype"/>
                <w:bCs/>
                <w:sz w:val="18"/>
                <w:szCs w:val="18"/>
                <w:lang w:val="en-IN" w:eastAsia="en-IN"/>
              </w:rPr>
              <w:t>An</w:t>
            </w:r>
            <w:r>
              <w:rPr>
                <w:rFonts w:ascii="Palatino Linotype" w:hAnsi="Palatino Linotype"/>
                <w:bCs/>
                <w:sz w:val="18"/>
                <w:szCs w:val="18"/>
                <w:lang w:val="en-IN" w:eastAsia="en-IN"/>
              </w:rPr>
              <w:t>n</w:t>
            </w:r>
            <w:r w:rsidRPr="008C144B">
              <w:rPr>
                <w:rFonts w:ascii="Palatino Linotype" w:hAnsi="Palatino Linotype"/>
                <w:bCs/>
                <w:sz w:val="18"/>
                <w:szCs w:val="18"/>
                <w:lang w:val="en-IN" w:eastAsia="en-IN"/>
              </w:rPr>
              <w:t>ex-A</w:t>
            </w:r>
          </w:p>
        </w:tc>
        <w:tc>
          <w:tcPr>
            <w:tcW w:w="858" w:type="pct"/>
            <w:tcBorders>
              <w:top w:val="single" w:sz="4" w:space="0" w:color="auto"/>
              <w:left w:val="single" w:sz="4" w:space="0" w:color="auto"/>
              <w:bottom w:val="single" w:sz="4" w:space="0" w:color="auto"/>
              <w:right w:val="single" w:sz="4" w:space="0" w:color="auto"/>
            </w:tcBorders>
            <w:hideMark/>
          </w:tcPr>
          <w:p w:rsidR="00B37AA7" w:rsidRDefault="00B37AA7">
            <w:r w:rsidRPr="000943F0">
              <w:rPr>
                <w:rFonts w:ascii="Palatino Linotype" w:hAnsi="Palatino Linotype"/>
                <w:bCs/>
                <w:sz w:val="18"/>
                <w:szCs w:val="18"/>
                <w:lang w:val="en-IN" w:eastAsia="en-IN"/>
              </w:rPr>
              <w:t>All strings</w:t>
            </w:r>
          </w:p>
        </w:tc>
      </w:tr>
      <w:tr w:rsidR="00B37AA7" w:rsidTr="0032110E">
        <w:tc>
          <w:tcPr>
            <w:tcW w:w="580" w:type="pct"/>
            <w:tcBorders>
              <w:right w:val="single" w:sz="4" w:space="0" w:color="auto"/>
            </w:tcBorders>
          </w:tcPr>
          <w:p w:rsidR="00B37AA7" w:rsidRDefault="00B37AA7">
            <w:pPr>
              <w:tabs>
                <w:tab w:val="left" w:pos="0"/>
                <w:tab w:val="left" w:pos="1440"/>
                <w:tab w:val="left" w:pos="6480"/>
                <w:tab w:val="left" w:pos="7200"/>
              </w:tabs>
              <w:autoSpaceDE w:val="0"/>
              <w:autoSpaceDN w:val="0"/>
              <w:adjustRightInd w:val="0"/>
              <w:spacing w:after="170"/>
              <w:ind w:left="1080" w:hanging="1080"/>
              <w:rPr>
                <w:rFonts w:ascii="Palatino Linotype" w:hAnsi="Palatino Linotype"/>
                <w:sz w:val="18"/>
                <w:szCs w:val="18"/>
                <w:lang w:val="en-IN" w:eastAsia="en-IN"/>
              </w:rPr>
            </w:pPr>
          </w:p>
        </w:tc>
        <w:tc>
          <w:tcPr>
            <w:tcW w:w="326" w:type="pct"/>
            <w:tcBorders>
              <w:top w:val="single" w:sz="4" w:space="0" w:color="auto"/>
              <w:left w:val="single" w:sz="4" w:space="0" w:color="auto"/>
              <w:bottom w:val="single" w:sz="4" w:space="0" w:color="auto"/>
              <w:right w:val="single" w:sz="4" w:space="0" w:color="auto"/>
            </w:tcBorders>
            <w:hideMark/>
          </w:tcPr>
          <w:p w:rsidR="00B37AA7" w:rsidRDefault="00B37AA7">
            <w:pPr>
              <w:tabs>
                <w:tab w:val="left" w:pos="0"/>
                <w:tab w:val="left" w:pos="1440"/>
                <w:tab w:val="left" w:pos="6480"/>
                <w:tab w:val="left" w:pos="7200"/>
              </w:tabs>
              <w:autoSpaceDE w:val="0"/>
              <w:autoSpaceDN w:val="0"/>
              <w:adjustRightInd w:val="0"/>
              <w:spacing w:after="170"/>
              <w:ind w:left="1080" w:hanging="1080"/>
              <w:rPr>
                <w:rFonts w:ascii="Palatino Linotype" w:hAnsi="Palatino Linotype"/>
                <w:sz w:val="18"/>
                <w:szCs w:val="18"/>
                <w:lang w:val="en-IN" w:eastAsia="en-IN"/>
              </w:rPr>
            </w:pPr>
            <w:r>
              <w:rPr>
                <w:rFonts w:ascii="Palatino Linotype" w:hAnsi="Palatino Linotype"/>
                <w:sz w:val="18"/>
                <w:szCs w:val="18"/>
                <w:lang w:val="en-IN" w:eastAsia="en-IN"/>
              </w:rPr>
              <w:t>e)</w:t>
            </w:r>
          </w:p>
        </w:tc>
        <w:tc>
          <w:tcPr>
            <w:tcW w:w="2377" w:type="pct"/>
            <w:tcBorders>
              <w:top w:val="single" w:sz="4" w:space="0" w:color="auto"/>
              <w:left w:val="single" w:sz="4" w:space="0" w:color="auto"/>
              <w:bottom w:val="single" w:sz="4" w:space="0" w:color="auto"/>
              <w:right w:val="single" w:sz="4" w:space="0" w:color="auto"/>
            </w:tcBorders>
            <w:hideMark/>
          </w:tcPr>
          <w:p w:rsidR="00B37AA7" w:rsidRDefault="00B37AA7">
            <w:pPr>
              <w:tabs>
                <w:tab w:val="left" w:pos="0"/>
                <w:tab w:val="left" w:pos="1440"/>
                <w:tab w:val="left" w:pos="6480"/>
                <w:tab w:val="left" w:pos="7200"/>
              </w:tabs>
              <w:autoSpaceDE w:val="0"/>
              <w:autoSpaceDN w:val="0"/>
              <w:adjustRightInd w:val="0"/>
              <w:spacing w:after="170"/>
              <w:ind w:left="1080" w:hanging="1080"/>
              <w:rPr>
                <w:rFonts w:ascii="Palatino Linotype" w:hAnsi="Palatino Linotype"/>
                <w:sz w:val="18"/>
                <w:szCs w:val="18"/>
                <w:lang w:val="en-IN" w:eastAsia="en-IN"/>
              </w:rPr>
            </w:pPr>
            <w:r>
              <w:rPr>
                <w:rFonts w:ascii="Palatino Linotype" w:hAnsi="Palatino Linotype"/>
                <w:sz w:val="18"/>
                <w:szCs w:val="18"/>
                <w:lang w:val="en-IN" w:eastAsia="en-IN"/>
              </w:rPr>
              <w:t>Mechanical Strength test</w:t>
            </w:r>
          </w:p>
        </w:tc>
        <w:tc>
          <w:tcPr>
            <w:tcW w:w="859" w:type="pct"/>
            <w:tcBorders>
              <w:top w:val="single" w:sz="4" w:space="0" w:color="auto"/>
              <w:left w:val="single" w:sz="4" w:space="0" w:color="auto"/>
              <w:bottom w:val="single" w:sz="4" w:space="0" w:color="auto"/>
              <w:right w:val="single" w:sz="4" w:space="0" w:color="auto"/>
            </w:tcBorders>
            <w:hideMark/>
          </w:tcPr>
          <w:p w:rsidR="00B37AA7" w:rsidRDefault="00B37AA7">
            <w:pPr>
              <w:tabs>
                <w:tab w:val="left" w:pos="0"/>
                <w:tab w:val="left" w:pos="1440"/>
                <w:tab w:val="left" w:pos="6480"/>
                <w:tab w:val="left" w:pos="7200"/>
              </w:tabs>
              <w:autoSpaceDE w:val="0"/>
              <w:autoSpaceDN w:val="0"/>
              <w:adjustRightInd w:val="0"/>
              <w:rPr>
                <w:rFonts w:ascii="Palatino Linotype" w:hAnsi="Palatino Linotype"/>
                <w:sz w:val="18"/>
                <w:szCs w:val="18"/>
                <w:lang w:val="en-IN" w:eastAsia="en-IN"/>
              </w:rPr>
            </w:pPr>
            <w:r>
              <w:rPr>
                <w:rFonts w:ascii="Palatino Linotype" w:hAnsi="Palatino Linotype"/>
                <w:sz w:val="18"/>
                <w:szCs w:val="18"/>
                <w:lang w:val="en-IN" w:eastAsia="en-IN"/>
              </w:rPr>
              <w:t xml:space="preserve">As per </w:t>
            </w:r>
          </w:p>
          <w:p w:rsidR="00B37AA7" w:rsidRDefault="00B37AA7">
            <w:pPr>
              <w:tabs>
                <w:tab w:val="left" w:pos="0"/>
                <w:tab w:val="left" w:pos="1440"/>
                <w:tab w:val="left" w:pos="6480"/>
                <w:tab w:val="left" w:pos="7200"/>
              </w:tabs>
              <w:autoSpaceDE w:val="0"/>
              <w:autoSpaceDN w:val="0"/>
              <w:adjustRightInd w:val="0"/>
              <w:rPr>
                <w:rFonts w:ascii="Palatino Linotype" w:hAnsi="Palatino Linotype"/>
                <w:b/>
                <w:bCs/>
                <w:sz w:val="18"/>
                <w:szCs w:val="18"/>
                <w:lang w:val="en-IN" w:eastAsia="en-IN"/>
              </w:rPr>
            </w:pPr>
            <w:r>
              <w:rPr>
                <w:rFonts w:ascii="Palatino Linotype" w:hAnsi="Palatino Linotype"/>
                <w:sz w:val="18"/>
                <w:szCs w:val="18"/>
                <w:lang w:val="en-IN" w:eastAsia="en-IN"/>
              </w:rPr>
              <w:t>Annex-A/ B</w:t>
            </w:r>
          </w:p>
        </w:tc>
        <w:tc>
          <w:tcPr>
            <w:tcW w:w="858" w:type="pct"/>
            <w:tcBorders>
              <w:top w:val="single" w:sz="4" w:space="0" w:color="auto"/>
              <w:left w:val="single" w:sz="4" w:space="0" w:color="auto"/>
              <w:bottom w:val="single" w:sz="4" w:space="0" w:color="auto"/>
              <w:right w:val="single" w:sz="4" w:space="0" w:color="auto"/>
            </w:tcBorders>
            <w:hideMark/>
          </w:tcPr>
          <w:p w:rsidR="00B37AA7" w:rsidRDefault="00B37AA7">
            <w:r w:rsidRPr="000943F0">
              <w:rPr>
                <w:rFonts w:ascii="Palatino Linotype" w:hAnsi="Palatino Linotype"/>
                <w:bCs/>
                <w:sz w:val="18"/>
                <w:szCs w:val="18"/>
                <w:lang w:val="en-IN" w:eastAsia="en-IN"/>
              </w:rPr>
              <w:t>All strings</w:t>
            </w:r>
          </w:p>
        </w:tc>
      </w:tr>
      <w:tr w:rsidR="00B37AA7" w:rsidTr="00B37AA7">
        <w:tc>
          <w:tcPr>
            <w:tcW w:w="580" w:type="pct"/>
            <w:tcBorders>
              <w:right w:val="single" w:sz="4" w:space="0" w:color="auto"/>
            </w:tcBorders>
          </w:tcPr>
          <w:p w:rsidR="00B37AA7" w:rsidRDefault="00B37AA7">
            <w:pPr>
              <w:tabs>
                <w:tab w:val="left" w:pos="0"/>
                <w:tab w:val="left" w:pos="1440"/>
                <w:tab w:val="left" w:pos="6480"/>
                <w:tab w:val="left" w:pos="7200"/>
              </w:tabs>
              <w:autoSpaceDE w:val="0"/>
              <w:autoSpaceDN w:val="0"/>
              <w:adjustRightInd w:val="0"/>
              <w:spacing w:after="170"/>
              <w:ind w:left="1080" w:hanging="1080"/>
              <w:rPr>
                <w:rFonts w:ascii="Palatino Linotype" w:hAnsi="Palatino Linotype"/>
                <w:sz w:val="18"/>
                <w:szCs w:val="18"/>
                <w:lang w:val="en-IN" w:eastAsia="en-IN"/>
              </w:rPr>
            </w:pPr>
          </w:p>
        </w:tc>
        <w:tc>
          <w:tcPr>
            <w:tcW w:w="326" w:type="pct"/>
            <w:tcBorders>
              <w:top w:val="single" w:sz="4" w:space="0" w:color="auto"/>
              <w:left w:val="single" w:sz="4" w:space="0" w:color="auto"/>
              <w:bottom w:val="single" w:sz="4" w:space="0" w:color="auto"/>
              <w:right w:val="single" w:sz="4" w:space="0" w:color="auto"/>
            </w:tcBorders>
            <w:hideMark/>
          </w:tcPr>
          <w:p w:rsidR="00B37AA7" w:rsidRDefault="00B37AA7">
            <w:pPr>
              <w:tabs>
                <w:tab w:val="left" w:pos="0"/>
                <w:tab w:val="left" w:pos="1440"/>
                <w:tab w:val="left" w:pos="6480"/>
                <w:tab w:val="left" w:pos="7200"/>
              </w:tabs>
              <w:autoSpaceDE w:val="0"/>
              <w:autoSpaceDN w:val="0"/>
              <w:adjustRightInd w:val="0"/>
              <w:spacing w:after="170"/>
              <w:ind w:left="1080" w:hanging="1080"/>
              <w:rPr>
                <w:rFonts w:ascii="Palatino Linotype" w:hAnsi="Palatino Linotype"/>
                <w:sz w:val="18"/>
                <w:szCs w:val="18"/>
                <w:lang w:val="en-IN" w:eastAsia="en-IN"/>
              </w:rPr>
            </w:pPr>
            <w:r>
              <w:rPr>
                <w:rFonts w:ascii="Palatino Linotype" w:hAnsi="Palatino Linotype"/>
                <w:sz w:val="18"/>
                <w:szCs w:val="18"/>
                <w:lang w:val="en-IN" w:eastAsia="en-IN"/>
              </w:rPr>
              <w:t>f)</w:t>
            </w:r>
          </w:p>
        </w:tc>
        <w:tc>
          <w:tcPr>
            <w:tcW w:w="2377" w:type="pct"/>
            <w:tcBorders>
              <w:top w:val="single" w:sz="4" w:space="0" w:color="auto"/>
              <w:left w:val="single" w:sz="4" w:space="0" w:color="auto"/>
              <w:bottom w:val="single" w:sz="4" w:space="0" w:color="auto"/>
              <w:right w:val="single" w:sz="4" w:space="0" w:color="auto"/>
            </w:tcBorders>
            <w:hideMark/>
          </w:tcPr>
          <w:p w:rsidR="00B37AA7" w:rsidRDefault="00B37AA7">
            <w:pPr>
              <w:tabs>
                <w:tab w:val="left" w:pos="0"/>
                <w:tab w:val="left" w:pos="1440"/>
                <w:tab w:val="left" w:pos="6480"/>
                <w:tab w:val="left" w:pos="7200"/>
              </w:tabs>
              <w:autoSpaceDE w:val="0"/>
              <w:autoSpaceDN w:val="0"/>
              <w:adjustRightInd w:val="0"/>
              <w:spacing w:after="170"/>
              <w:ind w:left="1080" w:hanging="1080"/>
              <w:rPr>
                <w:rFonts w:ascii="Palatino Linotype" w:hAnsi="Palatino Linotype"/>
                <w:sz w:val="18"/>
                <w:szCs w:val="18"/>
                <w:lang w:val="en-IN" w:eastAsia="en-IN"/>
              </w:rPr>
            </w:pPr>
            <w:r>
              <w:rPr>
                <w:rFonts w:ascii="Palatino Linotype" w:hAnsi="Palatino Linotype"/>
                <w:sz w:val="18"/>
                <w:szCs w:val="18"/>
                <w:lang w:val="en-IN" w:eastAsia="en-IN"/>
              </w:rPr>
              <w:t>Vibration test</w:t>
            </w:r>
          </w:p>
        </w:tc>
        <w:tc>
          <w:tcPr>
            <w:tcW w:w="859" w:type="pct"/>
            <w:tcBorders>
              <w:top w:val="single" w:sz="4" w:space="0" w:color="auto"/>
              <w:left w:val="single" w:sz="4" w:space="0" w:color="auto"/>
              <w:bottom w:val="single" w:sz="4" w:space="0" w:color="auto"/>
              <w:right w:val="single" w:sz="4" w:space="0" w:color="auto"/>
            </w:tcBorders>
            <w:hideMark/>
          </w:tcPr>
          <w:p w:rsidR="00B37AA7" w:rsidRDefault="00B37AA7">
            <w:pPr>
              <w:tabs>
                <w:tab w:val="left" w:pos="0"/>
                <w:tab w:val="left" w:pos="1440"/>
                <w:tab w:val="left" w:pos="6480"/>
                <w:tab w:val="left" w:pos="7200"/>
              </w:tabs>
              <w:autoSpaceDE w:val="0"/>
              <w:autoSpaceDN w:val="0"/>
              <w:adjustRightInd w:val="0"/>
              <w:rPr>
                <w:rFonts w:ascii="Palatino Linotype" w:hAnsi="Palatino Linotype"/>
                <w:sz w:val="18"/>
                <w:szCs w:val="18"/>
                <w:lang w:val="en-IN" w:eastAsia="en-IN"/>
              </w:rPr>
            </w:pPr>
            <w:r>
              <w:rPr>
                <w:rFonts w:ascii="Palatino Linotype" w:hAnsi="Palatino Linotype"/>
                <w:sz w:val="18"/>
                <w:szCs w:val="18"/>
                <w:lang w:val="en-IN" w:eastAsia="en-IN"/>
              </w:rPr>
              <w:t xml:space="preserve">As per </w:t>
            </w:r>
          </w:p>
          <w:p w:rsidR="00B37AA7" w:rsidRDefault="00B37AA7">
            <w:pPr>
              <w:tabs>
                <w:tab w:val="left" w:pos="0"/>
                <w:tab w:val="left" w:pos="1440"/>
                <w:tab w:val="left" w:pos="6480"/>
                <w:tab w:val="left" w:pos="7200"/>
              </w:tabs>
              <w:autoSpaceDE w:val="0"/>
              <w:autoSpaceDN w:val="0"/>
              <w:adjustRightInd w:val="0"/>
              <w:rPr>
                <w:rFonts w:ascii="Palatino Linotype" w:hAnsi="Palatino Linotype"/>
                <w:b/>
                <w:bCs/>
                <w:sz w:val="18"/>
                <w:szCs w:val="18"/>
                <w:lang w:val="en-IN" w:eastAsia="en-IN"/>
              </w:rPr>
            </w:pPr>
            <w:r>
              <w:rPr>
                <w:rFonts w:ascii="Palatino Linotype" w:hAnsi="Palatino Linotype"/>
                <w:sz w:val="18"/>
                <w:szCs w:val="18"/>
                <w:lang w:val="en-IN" w:eastAsia="en-IN"/>
              </w:rPr>
              <w:t>Annex-A/ B</w:t>
            </w:r>
          </w:p>
        </w:tc>
        <w:tc>
          <w:tcPr>
            <w:tcW w:w="858" w:type="pct"/>
            <w:tcBorders>
              <w:top w:val="single" w:sz="4" w:space="0" w:color="auto"/>
              <w:left w:val="single" w:sz="4" w:space="0" w:color="auto"/>
              <w:bottom w:val="single" w:sz="4" w:space="0" w:color="auto"/>
              <w:right w:val="single" w:sz="4" w:space="0" w:color="auto"/>
            </w:tcBorders>
            <w:hideMark/>
          </w:tcPr>
          <w:p w:rsidR="00B37AA7" w:rsidRDefault="00B37AA7">
            <w:r w:rsidRPr="000943F0">
              <w:rPr>
                <w:rFonts w:ascii="Palatino Linotype" w:hAnsi="Palatino Linotype"/>
                <w:bCs/>
                <w:sz w:val="18"/>
                <w:szCs w:val="18"/>
                <w:lang w:val="en-IN" w:eastAsia="en-IN"/>
              </w:rPr>
              <w:t>All strings</w:t>
            </w:r>
            <w:r>
              <w:rPr>
                <w:rFonts w:ascii="Palatino Linotype" w:hAnsi="Palatino Linotype"/>
                <w:bCs/>
                <w:sz w:val="18"/>
                <w:szCs w:val="18"/>
                <w:lang w:val="en-IN" w:eastAsia="en-IN"/>
              </w:rPr>
              <w:t xml:space="preserve"> except Pilot </w:t>
            </w:r>
            <w:r w:rsidR="0032110E">
              <w:rPr>
                <w:rFonts w:ascii="Palatino Linotype" w:hAnsi="Palatino Linotype"/>
                <w:bCs/>
                <w:sz w:val="18"/>
                <w:szCs w:val="18"/>
                <w:lang w:val="en-IN" w:eastAsia="en-IN"/>
              </w:rPr>
              <w:t>*</w:t>
            </w:r>
          </w:p>
        </w:tc>
      </w:tr>
      <w:tr w:rsidR="00B37AA7" w:rsidTr="0032110E">
        <w:tc>
          <w:tcPr>
            <w:tcW w:w="580" w:type="pct"/>
            <w:tcBorders>
              <w:right w:val="single" w:sz="4" w:space="0" w:color="auto"/>
            </w:tcBorders>
          </w:tcPr>
          <w:p w:rsidR="00B37AA7" w:rsidRDefault="00B37AA7">
            <w:pPr>
              <w:tabs>
                <w:tab w:val="left" w:pos="0"/>
                <w:tab w:val="left" w:pos="1440"/>
                <w:tab w:val="left" w:pos="6480"/>
                <w:tab w:val="left" w:pos="7200"/>
              </w:tabs>
              <w:autoSpaceDE w:val="0"/>
              <w:autoSpaceDN w:val="0"/>
              <w:adjustRightInd w:val="0"/>
              <w:spacing w:after="170"/>
              <w:ind w:left="1080" w:hanging="1080"/>
              <w:rPr>
                <w:rFonts w:ascii="Palatino Linotype" w:hAnsi="Palatino Linotype"/>
                <w:sz w:val="18"/>
                <w:szCs w:val="18"/>
                <w:lang w:val="en-IN" w:eastAsia="en-IN"/>
              </w:rPr>
            </w:pPr>
          </w:p>
        </w:tc>
        <w:tc>
          <w:tcPr>
            <w:tcW w:w="326" w:type="pct"/>
            <w:tcBorders>
              <w:top w:val="single" w:sz="4" w:space="0" w:color="auto"/>
              <w:left w:val="single" w:sz="4" w:space="0" w:color="auto"/>
              <w:bottom w:val="single" w:sz="4" w:space="0" w:color="auto"/>
              <w:right w:val="single" w:sz="4" w:space="0" w:color="auto"/>
            </w:tcBorders>
            <w:hideMark/>
          </w:tcPr>
          <w:p w:rsidR="00B37AA7" w:rsidRDefault="00B37AA7">
            <w:pPr>
              <w:tabs>
                <w:tab w:val="left" w:pos="0"/>
                <w:tab w:val="left" w:pos="1440"/>
                <w:tab w:val="left" w:pos="6480"/>
                <w:tab w:val="left" w:pos="7200"/>
              </w:tabs>
              <w:autoSpaceDE w:val="0"/>
              <w:autoSpaceDN w:val="0"/>
              <w:adjustRightInd w:val="0"/>
              <w:spacing w:after="170"/>
              <w:ind w:left="1080" w:hanging="1080"/>
              <w:rPr>
                <w:rFonts w:ascii="Palatino Linotype" w:hAnsi="Palatino Linotype"/>
                <w:sz w:val="18"/>
                <w:szCs w:val="18"/>
                <w:lang w:val="en-IN" w:eastAsia="en-IN"/>
              </w:rPr>
            </w:pPr>
            <w:r>
              <w:rPr>
                <w:rFonts w:ascii="Palatino Linotype" w:hAnsi="Palatino Linotype"/>
                <w:sz w:val="18"/>
                <w:szCs w:val="18"/>
                <w:lang w:val="en-IN" w:eastAsia="en-IN"/>
              </w:rPr>
              <w:t>g)</w:t>
            </w:r>
          </w:p>
        </w:tc>
        <w:tc>
          <w:tcPr>
            <w:tcW w:w="2377" w:type="pct"/>
            <w:tcBorders>
              <w:top w:val="single" w:sz="4" w:space="0" w:color="auto"/>
              <w:left w:val="single" w:sz="4" w:space="0" w:color="auto"/>
              <w:bottom w:val="single" w:sz="4" w:space="0" w:color="auto"/>
              <w:right w:val="single" w:sz="4" w:space="0" w:color="auto"/>
            </w:tcBorders>
            <w:hideMark/>
          </w:tcPr>
          <w:p w:rsidR="00B37AA7" w:rsidRPr="008C144B" w:rsidRDefault="00B37AA7" w:rsidP="008C144B">
            <w:pPr>
              <w:tabs>
                <w:tab w:val="left" w:pos="0"/>
                <w:tab w:val="left" w:pos="1440"/>
                <w:tab w:val="left" w:pos="6480"/>
                <w:tab w:val="left" w:pos="7200"/>
              </w:tabs>
              <w:autoSpaceDE w:val="0"/>
              <w:autoSpaceDN w:val="0"/>
              <w:adjustRightInd w:val="0"/>
              <w:rPr>
                <w:rFonts w:ascii="Palatino Linotype" w:hAnsi="Palatino Linotype"/>
                <w:bCs/>
                <w:sz w:val="18"/>
                <w:szCs w:val="18"/>
                <w:lang w:val="en-IN" w:eastAsia="en-IN"/>
              </w:rPr>
            </w:pPr>
            <w:r w:rsidRPr="008C144B">
              <w:rPr>
                <w:rFonts w:ascii="Palatino Linotype" w:hAnsi="Palatino Linotype"/>
                <w:bCs/>
                <w:sz w:val="18"/>
                <w:szCs w:val="18"/>
                <w:lang w:val="en-IN" w:eastAsia="en-IN"/>
              </w:rPr>
              <w:t xml:space="preserve">AC Salt-fog pollution withstand test / </w:t>
            </w:r>
            <w:r>
              <w:rPr>
                <w:rFonts w:ascii="Palatino Linotype" w:hAnsi="Palatino Linotype"/>
                <w:bCs/>
                <w:sz w:val="18"/>
                <w:szCs w:val="18"/>
                <w:lang w:val="en-IN" w:eastAsia="en-IN"/>
              </w:rPr>
              <w:t xml:space="preserve"> </w:t>
            </w:r>
            <w:r w:rsidRPr="008C144B">
              <w:rPr>
                <w:rFonts w:ascii="Palatino Linotype" w:hAnsi="Palatino Linotype"/>
                <w:bCs/>
                <w:sz w:val="18"/>
                <w:szCs w:val="18"/>
                <w:lang w:val="en-IN" w:eastAsia="en-IN"/>
              </w:rPr>
              <w:t>DC Pollution withstand test</w:t>
            </w:r>
          </w:p>
        </w:tc>
        <w:tc>
          <w:tcPr>
            <w:tcW w:w="859" w:type="pct"/>
            <w:tcBorders>
              <w:top w:val="single" w:sz="4" w:space="0" w:color="auto"/>
              <w:left w:val="single" w:sz="4" w:space="0" w:color="auto"/>
              <w:bottom w:val="single" w:sz="4" w:space="0" w:color="auto"/>
              <w:right w:val="single" w:sz="4" w:space="0" w:color="auto"/>
            </w:tcBorders>
            <w:hideMark/>
          </w:tcPr>
          <w:p w:rsidR="00B37AA7" w:rsidRPr="008C144B" w:rsidRDefault="00B37AA7" w:rsidP="00957E0B">
            <w:pPr>
              <w:tabs>
                <w:tab w:val="left" w:pos="1440"/>
                <w:tab w:val="left" w:pos="6480"/>
                <w:tab w:val="left" w:pos="7200"/>
              </w:tabs>
              <w:autoSpaceDE w:val="0"/>
              <w:autoSpaceDN w:val="0"/>
              <w:adjustRightInd w:val="0"/>
              <w:rPr>
                <w:rFonts w:ascii="Palatino Linotype" w:hAnsi="Palatino Linotype"/>
                <w:bCs/>
                <w:sz w:val="18"/>
                <w:szCs w:val="18"/>
                <w:lang w:val="en-IN" w:eastAsia="en-IN"/>
              </w:rPr>
            </w:pPr>
            <w:r w:rsidRPr="008C144B">
              <w:rPr>
                <w:rFonts w:ascii="Palatino Linotype" w:hAnsi="Palatino Linotype"/>
                <w:bCs/>
                <w:sz w:val="18"/>
                <w:szCs w:val="18"/>
                <w:lang w:val="en-IN" w:eastAsia="en-IN"/>
              </w:rPr>
              <w:t>An</w:t>
            </w:r>
            <w:r>
              <w:rPr>
                <w:rFonts w:ascii="Palatino Linotype" w:hAnsi="Palatino Linotype"/>
                <w:bCs/>
                <w:sz w:val="18"/>
                <w:szCs w:val="18"/>
                <w:lang w:val="en-IN" w:eastAsia="en-IN"/>
              </w:rPr>
              <w:t>n</w:t>
            </w:r>
            <w:r w:rsidRPr="008C144B">
              <w:rPr>
                <w:rFonts w:ascii="Palatino Linotype" w:hAnsi="Palatino Linotype"/>
                <w:bCs/>
                <w:sz w:val="18"/>
                <w:szCs w:val="18"/>
                <w:lang w:val="en-IN" w:eastAsia="en-IN"/>
              </w:rPr>
              <w:t>ex-A</w:t>
            </w:r>
          </w:p>
        </w:tc>
        <w:tc>
          <w:tcPr>
            <w:tcW w:w="858" w:type="pct"/>
            <w:tcBorders>
              <w:top w:val="single" w:sz="4" w:space="0" w:color="auto"/>
              <w:left w:val="single" w:sz="4" w:space="0" w:color="auto"/>
              <w:bottom w:val="single" w:sz="4" w:space="0" w:color="auto"/>
              <w:right w:val="single" w:sz="4" w:space="0" w:color="auto"/>
            </w:tcBorders>
            <w:hideMark/>
          </w:tcPr>
          <w:p w:rsidR="00B37AA7" w:rsidRDefault="00B37AA7">
            <w:r w:rsidRPr="000943F0">
              <w:rPr>
                <w:rFonts w:ascii="Palatino Linotype" w:hAnsi="Palatino Linotype"/>
                <w:bCs/>
                <w:sz w:val="18"/>
                <w:szCs w:val="18"/>
                <w:lang w:val="en-IN" w:eastAsia="en-IN"/>
              </w:rPr>
              <w:t>All strings</w:t>
            </w:r>
            <w:r>
              <w:rPr>
                <w:rFonts w:ascii="Palatino Linotype" w:hAnsi="Palatino Linotype"/>
                <w:bCs/>
                <w:sz w:val="18"/>
                <w:szCs w:val="18"/>
                <w:lang w:val="en-IN" w:eastAsia="en-IN"/>
              </w:rPr>
              <w:t xml:space="preserve"> except Pilot</w:t>
            </w:r>
            <w:r w:rsidR="0032110E">
              <w:rPr>
                <w:rFonts w:ascii="Palatino Linotype" w:hAnsi="Palatino Linotype"/>
                <w:bCs/>
                <w:sz w:val="18"/>
                <w:szCs w:val="18"/>
                <w:lang w:val="en-IN" w:eastAsia="en-IN"/>
              </w:rPr>
              <w:t>*</w:t>
            </w:r>
          </w:p>
        </w:tc>
      </w:tr>
      <w:tr w:rsidR="0032110E" w:rsidTr="0032110E">
        <w:tc>
          <w:tcPr>
            <w:tcW w:w="580" w:type="pct"/>
          </w:tcPr>
          <w:p w:rsidR="0032110E" w:rsidRDefault="0032110E">
            <w:pPr>
              <w:tabs>
                <w:tab w:val="left" w:pos="0"/>
                <w:tab w:val="left" w:pos="1440"/>
                <w:tab w:val="left" w:pos="6480"/>
                <w:tab w:val="left" w:pos="7200"/>
              </w:tabs>
              <w:autoSpaceDE w:val="0"/>
              <w:autoSpaceDN w:val="0"/>
              <w:adjustRightInd w:val="0"/>
              <w:spacing w:after="170"/>
              <w:ind w:left="1080" w:hanging="1080"/>
              <w:rPr>
                <w:rFonts w:ascii="Palatino Linotype" w:hAnsi="Palatino Linotype"/>
                <w:sz w:val="18"/>
                <w:szCs w:val="18"/>
                <w:lang w:val="en-IN" w:eastAsia="en-IN"/>
              </w:rPr>
            </w:pPr>
          </w:p>
        </w:tc>
        <w:tc>
          <w:tcPr>
            <w:tcW w:w="4420" w:type="pct"/>
            <w:gridSpan w:val="4"/>
            <w:tcBorders>
              <w:top w:val="single" w:sz="4" w:space="0" w:color="auto"/>
            </w:tcBorders>
          </w:tcPr>
          <w:p w:rsidR="0032110E" w:rsidRDefault="0032110E">
            <w:pPr>
              <w:rPr>
                <w:rFonts w:ascii="Palatino Linotype" w:hAnsi="Palatino Linotype"/>
                <w:bCs/>
                <w:i/>
                <w:iCs/>
                <w:sz w:val="18"/>
                <w:szCs w:val="18"/>
                <w:lang w:val="en-IN" w:eastAsia="en-IN"/>
              </w:rPr>
            </w:pPr>
          </w:p>
          <w:p w:rsidR="006C433D" w:rsidRDefault="0032110E" w:rsidP="0032110E">
            <w:pPr>
              <w:rPr>
                <w:rFonts w:ascii="Palatino Linotype" w:hAnsi="Palatino Linotype"/>
                <w:sz w:val="22"/>
                <w:szCs w:val="22"/>
              </w:rPr>
            </w:pPr>
            <w:r w:rsidRPr="0032110E">
              <w:rPr>
                <w:rFonts w:ascii="Palatino Linotype" w:hAnsi="Palatino Linotype"/>
                <w:bCs/>
                <w:i/>
                <w:iCs/>
                <w:sz w:val="18"/>
                <w:szCs w:val="18"/>
                <w:lang w:val="en-IN" w:eastAsia="en-IN"/>
              </w:rPr>
              <w:t xml:space="preserve">*Tests indicated at f) &amp; g) shall not be required to be carried out on DIS &amp; DT strings of 132 &amp; 220kV </w:t>
            </w:r>
            <w:r>
              <w:rPr>
                <w:rFonts w:ascii="Palatino Linotype" w:hAnsi="Palatino Linotype"/>
                <w:bCs/>
                <w:i/>
                <w:iCs/>
                <w:sz w:val="18"/>
                <w:szCs w:val="18"/>
                <w:lang w:val="en-IN" w:eastAsia="en-IN"/>
              </w:rPr>
              <w:t>TL</w:t>
            </w:r>
            <w:r w:rsidR="00A84D0D">
              <w:rPr>
                <w:rFonts w:ascii="Palatino Linotype" w:hAnsi="Palatino Linotype"/>
                <w:bCs/>
                <w:i/>
                <w:iCs/>
                <w:sz w:val="18"/>
                <w:szCs w:val="18"/>
                <w:lang w:val="en-IN" w:eastAsia="en-IN"/>
              </w:rPr>
              <w:t xml:space="preserve"> and Single Tension strings of 400kV &amp; 765 kV TL</w:t>
            </w:r>
            <w:r w:rsidR="006C433D" w:rsidRPr="006C433D">
              <w:rPr>
                <w:rFonts w:ascii="Palatino Linotype" w:hAnsi="Palatino Linotype"/>
                <w:sz w:val="22"/>
                <w:szCs w:val="22"/>
              </w:rPr>
              <w:t xml:space="preserve"> </w:t>
            </w:r>
          </w:p>
          <w:p w:rsidR="0032110E" w:rsidRPr="00E15B8A" w:rsidRDefault="006C433D" w:rsidP="00DC00B7">
            <w:pPr>
              <w:jc w:val="both"/>
              <w:rPr>
                <w:rFonts w:ascii="Palatino Linotype" w:hAnsi="Palatino Linotype"/>
                <w:i/>
                <w:iCs/>
                <w:sz w:val="18"/>
                <w:szCs w:val="18"/>
                <w:lang w:val="en-IN" w:eastAsia="en-IN"/>
              </w:rPr>
            </w:pPr>
            <w:r w:rsidRPr="00E15B8A">
              <w:rPr>
                <w:rFonts w:ascii="Palatino Linotype" w:hAnsi="Palatino Linotype"/>
                <w:sz w:val="22"/>
                <w:szCs w:val="22"/>
              </w:rPr>
              <w:t xml:space="preserve">These type tests </w:t>
            </w:r>
            <w:r w:rsidR="00DC00B7" w:rsidRPr="00E15B8A">
              <w:rPr>
                <w:rFonts w:ascii="Palatino Linotype" w:hAnsi="Palatino Linotype"/>
                <w:sz w:val="22"/>
                <w:szCs w:val="22"/>
              </w:rPr>
              <w:t xml:space="preserve">on the insulator string assembly shall not be required to be repeated due to use of specified size </w:t>
            </w:r>
            <w:proofErr w:type="gramStart"/>
            <w:r w:rsidR="00DC00B7" w:rsidRPr="00E15B8A">
              <w:rPr>
                <w:rFonts w:ascii="Palatino Linotype" w:hAnsi="Palatino Linotype"/>
                <w:sz w:val="22"/>
                <w:szCs w:val="22"/>
              </w:rPr>
              <w:t>of  grading</w:t>
            </w:r>
            <w:proofErr w:type="gramEnd"/>
            <w:r w:rsidR="00DC00B7" w:rsidRPr="00E15B8A">
              <w:rPr>
                <w:rFonts w:ascii="Palatino Linotype" w:hAnsi="Palatino Linotype"/>
                <w:sz w:val="22"/>
                <w:szCs w:val="22"/>
              </w:rPr>
              <w:t xml:space="preserve"> rings even in case valid type test reports for the offered composite </w:t>
            </w:r>
            <w:proofErr w:type="spellStart"/>
            <w:r w:rsidR="00DC00B7" w:rsidRPr="00E15B8A">
              <w:rPr>
                <w:rFonts w:ascii="Palatino Linotype" w:hAnsi="Palatino Linotype"/>
                <w:sz w:val="22"/>
                <w:szCs w:val="22"/>
              </w:rPr>
              <w:t>longrod</w:t>
            </w:r>
            <w:proofErr w:type="spellEnd"/>
            <w:r w:rsidR="00DC00B7" w:rsidRPr="00E15B8A">
              <w:rPr>
                <w:rFonts w:ascii="Palatino Linotype" w:hAnsi="Palatino Linotype"/>
                <w:sz w:val="22"/>
                <w:szCs w:val="22"/>
              </w:rPr>
              <w:t xml:space="preserve"> insulator strings are available with different size of grading rings.</w:t>
            </w:r>
          </w:p>
        </w:tc>
      </w:tr>
    </w:tbl>
    <w:p w:rsidR="002C35C6" w:rsidRDefault="002C35C6" w:rsidP="002C35C6">
      <w:pPr>
        <w:numPr>
          <w:ilvl w:val="2"/>
          <w:numId w:val="21"/>
        </w:numPr>
        <w:tabs>
          <w:tab w:val="clear" w:pos="216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On Composite Insulator Units</w:t>
      </w:r>
    </w:p>
    <w:p w:rsidR="002C35C6" w:rsidRDefault="002C35C6" w:rsidP="002C35C6">
      <w:pPr>
        <w:spacing w:before="120"/>
        <w:ind w:left="993"/>
        <w:jc w:val="both"/>
        <w:rPr>
          <w:rFonts w:ascii="Palatino Linotype" w:hAnsi="Palatino Linotype"/>
          <w:b/>
          <w:bCs/>
          <w:sz w:val="22"/>
          <w:szCs w:val="22"/>
        </w:rPr>
      </w:pPr>
    </w:p>
    <w:tbl>
      <w:tblPr>
        <w:tblW w:w="7937"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386"/>
        <w:gridCol w:w="1984"/>
      </w:tblGrid>
      <w:tr w:rsidR="002C35C6" w:rsidRPr="00FE52BE" w:rsidTr="00A42CEE">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(a)</w:t>
            </w:r>
            <w:r w:rsidRPr="00FE52BE">
              <w:rPr>
                <w:rFonts w:ascii="Palatino Linotype" w:hAnsi="Palatino Linotype"/>
                <w:sz w:val="22"/>
                <w:szCs w:val="22"/>
              </w:rPr>
              <w:tab/>
              <w:t>(a)</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 xml:space="preserve">Tests on interfaces and connections of metal fittings </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IEC: 61109-2008</w:t>
            </w:r>
          </w:p>
        </w:tc>
      </w:tr>
      <w:tr w:rsidR="002C35C6" w:rsidRPr="00FE52BE" w:rsidTr="00A42CEE">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(b)</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Assembled core load time test</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IEC: 61109-2008</w:t>
            </w:r>
          </w:p>
        </w:tc>
      </w:tr>
      <w:tr w:rsidR="002C35C6" w:rsidRPr="00FE52BE" w:rsidTr="00A42CEE">
        <w:trPr>
          <w:trHeight w:val="710"/>
        </w:trPr>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(c)</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 xml:space="preserve">Damage </w:t>
            </w:r>
            <w:proofErr w:type="gramStart"/>
            <w:r w:rsidRPr="00FE52BE">
              <w:rPr>
                <w:rFonts w:ascii="Palatino Linotype" w:hAnsi="Palatino Linotype"/>
                <w:sz w:val="22"/>
                <w:szCs w:val="22"/>
              </w:rPr>
              <w:t>limit</w:t>
            </w:r>
            <w:proofErr w:type="gramEnd"/>
            <w:r w:rsidRPr="00FE52BE">
              <w:rPr>
                <w:rFonts w:ascii="Palatino Linotype" w:hAnsi="Palatino Linotype"/>
                <w:sz w:val="22"/>
                <w:szCs w:val="22"/>
              </w:rPr>
              <w:t xml:space="preserve"> proof test and test of tightness of interface between end fittings and insulator housing.</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IEC: 61109-2008</w:t>
            </w:r>
          </w:p>
        </w:tc>
      </w:tr>
      <w:tr w:rsidR="002C35C6" w:rsidRPr="00FE52BE" w:rsidTr="00A42CEE">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(d)</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High Pressure washing test</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Annexure-A</w:t>
            </w:r>
          </w:p>
        </w:tc>
      </w:tr>
      <w:tr w:rsidR="002C35C6" w:rsidRPr="00FE52BE" w:rsidTr="00A42CEE">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(e)</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Brittle fracture resistance test</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Annexure-A</w:t>
            </w:r>
          </w:p>
        </w:tc>
      </w:tr>
      <w:tr w:rsidR="002C35C6" w:rsidRPr="00FE52BE" w:rsidTr="00A42CEE">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(f)</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Dye penetration test</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IEC: 61109-2008</w:t>
            </w:r>
          </w:p>
        </w:tc>
      </w:tr>
      <w:tr w:rsidR="002C35C6" w:rsidRPr="00FE52BE" w:rsidTr="00A42CEE">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(g)</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Water diffusion test</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IEC: 61109-2008</w:t>
            </w:r>
          </w:p>
        </w:tc>
      </w:tr>
      <w:tr w:rsidR="002C35C6" w:rsidRPr="00FE52BE" w:rsidTr="00A42CEE">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(h)</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Tracking and erosion test</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IEC: 61109-2008</w:t>
            </w:r>
          </w:p>
        </w:tc>
      </w:tr>
      <w:tr w:rsidR="002C35C6" w:rsidRPr="00FE52BE" w:rsidTr="00A42CEE">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(i)</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Hardness test</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IEC: 61109-2008</w:t>
            </w:r>
          </w:p>
        </w:tc>
      </w:tr>
      <w:tr w:rsidR="002C35C6" w:rsidRPr="00FE52BE" w:rsidTr="00A42CEE">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(j)</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Accelerated weathering test</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IEC: 61109-2008</w:t>
            </w:r>
          </w:p>
        </w:tc>
      </w:tr>
      <w:tr w:rsidR="002C35C6" w:rsidRPr="00FE52BE" w:rsidTr="00A42CEE">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(k)</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Flammability test</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IEC: 61109-2008</w:t>
            </w:r>
          </w:p>
        </w:tc>
      </w:tr>
      <w:tr w:rsidR="002C35C6" w:rsidRPr="00FE52BE" w:rsidTr="00A42CEE">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(l)</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Silicone content test</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Annexure-A</w:t>
            </w:r>
          </w:p>
        </w:tc>
      </w:tr>
      <w:tr w:rsidR="002C35C6" w:rsidRPr="00FE52BE" w:rsidTr="00A42CEE">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(m)</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Recovery of Hydrophobicity test</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Annexure-A</w:t>
            </w:r>
          </w:p>
        </w:tc>
      </w:tr>
      <w:tr w:rsidR="002C35C6" w:rsidRPr="00FE52BE" w:rsidTr="00A42CEE">
        <w:tc>
          <w:tcPr>
            <w:tcW w:w="567"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(n)</w:t>
            </w:r>
          </w:p>
        </w:tc>
        <w:tc>
          <w:tcPr>
            <w:tcW w:w="5386" w:type="dxa"/>
          </w:tcPr>
          <w:p w:rsidR="002C35C6" w:rsidRPr="00FE52BE" w:rsidRDefault="002C35C6" w:rsidP="007F5496">
            <w:pPr>
              <w:spacing w:before="120"/>
              <w:jc w:val="both"/>
              <w:rPr>
                <w:rFonts w:ascii="Palatino Linotype" w:hAnsi="Palatino Linotype"/>
                <w:szCs w:val="22"/>
              </w:rPr>
            </w:pPr>
            <w:r w:rsidRPr="00FE52BE">
              <w:rPr>
                <w:rFonts w:ascii="Palatino Linotype" w:hAnsi="Palatino Linotype"/>
                <w:sz w:val="22"/>
                <w:szCs w:val="22"/>
              </w:rPr>
              <w:t>Torsion test</w:t>
            </w:r>
          </w:p>
        </w:tc>
        <w:tc>
          <w:tcPr>
            <w:tcW w:w="1984" w:type="dxa"/>
          </w:tcPr>
          <w:p w:rsidR="002C35C6" w:rsidRPr="00FE52BE" w:rsidRDefault="002C35C6" w:rsidP="007F5496">
            <w:pPr>
              <w:tabs>
                <w:tab w:val="left" w:pos="993"/>
              </w:tabs>
              <w:spacing w:before="120"/>
              <w:ind w:left="993" w:hanging="993"/>
              <w:jc w:val="both"/>
              <w:rPr>
                <w:rFonts w:ascii="Palatino Linotype" w:hAnsi="Palatino Linotype"/>
                <w:szCs w:val="22"/>
              </w:rPr>
            </w:pPr>
            <w:r w:rsidRPr="00FE52BE">
              <w:rPr>
                <w:rFonts w:ascii="Palatino Linotype" w:hAnsi="Palatino Linotype"/>
                <w:sz w:val="22"/>
                <w:szCs w:val="22"/>
              </w:rPr>
              <w:t>Annexure-A</w:t>
            </w:r>
          </w:p>
        </w:tc>
      </w:tr>
    </w:tbl>
    <w:p w:rsidR="002C35C6" w:rsidRPr="00571CA1" w:rsidRDefault="002C35C6" w:rsidP="002C35C6">
      <w:pPr>
        <w:spacing w:before="120"/>
        <w:ind w:left="993"/>
        <w:jc w:val="both"/>
        <w:rPr>
          <w:rFonts w:ascii="Palatino Linotype" w:hAnsi="Palatino Linotype"/>
          <w:b/>
          <w:bCs/>
          <w:sz w:val="12"/>
          <w:szCs w:val="12"/>
        </w:rPr>
      </w:pPr>
    </w:p>
    <w:p w:rsidR="002C35C6" w:rsidRDefault="002C35C6" w:rsidP="002C35C6">
      <w:pPr>
        <w:tabs>
          <w:tab w:val="left" w:pos="2160"/>
          <w:tab w:val="left" w:pos="6480"/>
          <w:tab w:val="left" w:pos="7200"/>
        </w:tabs>
        <w:autoSpaceDE w:val="0"/>
        <w:autoSpaceDN w:val="0"/>
        <w:adjustRightInd w:val="0"/>
        <w:spacing w:before="120"/>
        <w:ind w:left="993" w:hanging="993"/>
        <w:jc w:val="both"/>
        <w:rPr>
          <w:rFonts w:ascii="Palatino Linotype" w:hAnsi="Palatino Linotype"/>
          <w:bCs/>
          <w:sz w:val="22"/>
          <w:szCs w:val="22"/>
        </w:rPr>
      </w:pPr>
      <w:r>
        <w:rPr>
          <w:rFonts w:ascii="Palatino Linotype" w:hAnsi="Palatino Linotype"/>
          <w:bCs/>
          <w:sz w:val="22"/>
          <w:szCs w:val="22"/>
        </w:rPr>
        <w:tab/>
      </w:r>
      <w:r w:rsidRPr="00E62C6A">
        <w:rPr>
          <w:rFonts w:ascii="Palatino Linotype" w:hAnsi="Palatino Linotype"/>
          <w:bCs/>
          <w:sz w:val="22"/>
          <w:szCs w:val="22"/>
        </w:rPr>
        <w:t xml:space="preserve">Hardness test, Accelerated weathering test &amp; Flammability test </w:t>
      </w:r>
      <w:r w:rsidRPr="00E15B8A">
        <w:rPr>
          <w:rFonts w:ascii="Palatino Linotype" w:hAnsi="Palatino Linotype"/>
          <w:bCs/>
          <w:sz w:val="22"/>
          <w:szCs w:val="22"/>
        </w:rPr>
        <w:t>specified under Clause No.4.1.2 above shall be conducted on housing/ weather</w:t>
      </w:r>
      <w:r w:rsidR="0096329B" w:rsidRPr="00E15B8A">
        <w:rPr>
          <w:rFonts w:ascii="Palatino Linotype" w:hAnsi="Palatino Linotype"/>
          <w:bCs/>
          <w:sz w:val="22"/>
          <w:szCs w:val="22"/>
        </w:rPr>
        <w:t xml:space="preserve"> </w:t>
      </w:r>
      <w:r w:rsidRPr="00E15B8A">
        <w:rPr>
          <w:rFonts w:ascii="Palatino Linotype" w:hAnsi="Palatino Linotype"/>
          <w:bCs/>
          <w:sz w:val="22"/>
          <w:szCs w:val="22"/>
        </w:rPr>
        <w:t xml:space="preserve">shed of </w:t>
      </w:r>
      <w:r w:rsidR="0032110E" w:rsidRPr="00E15B8A">
        <w:rPr>
          <w:rFonts w:ascii="Palatino Linotype" w:hAnsi="Palatino Linotype"/>
          <w:bCs/>
          <w:sz w:val="22"/>
          <w:szCs w:val="22"/>
        </w:rPr>
        <w:t xml:space="preserve">anyone rating of </w:t>
      </w:r>
      <w:r w:rsidRPr="00E15B8A">
        <w:rPr>
          <w:rFonts w:ascii="Palatino Linotype" w:hAnsi="Palatino Linotype"/>
          <w:bCs/>
          <w:sz w:val="22"/>
          <w:szCs w:val="22"/>
        </w:rPr>
        <w:t>composite long rod Insulator for the same type of material.</w:t>
      </w:r>
      <w:r>
        <w:rPr>
          <w:rFonts w:ascii="Palatino Linotype" w:hAnsi="Palatino Linotype"/>
          <w:bCs/>
          <w:sz w:val="22"/>
          <w:szCs w:val="22"/>
        </w:rPr>
        <w:t xml:space="preserve"> </w:t>
      </w:r>
    </w:p>
    <w:p w:rsidR="002C35C6" w:rsidRDefault="002C35C6" w:rsidP="002C35C6">
      <w:pPr>
        <w:tabs>
          <w:tab w:val="left" w:pos="2160"/>
          <w:tab w:val="left" w:pos="6480"/>
          <w:tab w:val="left" w:pos="7200"/>
        </w:tabs>
        <w:autoSpaceDE w:val="0"/>
        <w:autoSpaceDN w:val="0"/>
        <w:adjustRightInd w:val="0"/>
        <w:spacing w:before="120"/>
        <w:ind w:left="993" w:hanging="993"/>
        <w:jc w:val="both"/>
        <w:rPr>
          <w:rFonts w:ascii="Palatino Linotype" w:hAnsi="Palatino Linotype"/>
          <w:bCs/>
          <w:sz w:val="22"/>
          <w:szCs w:val="22"/>
        </w:rPr>
      </w:pPr>
    </w:p>
    <w:p w:rsidR="0032110E" w:rsidRDefault="0032110E" w:rsidP="002C35C6">
      <w:pPr>
        <w:tabs>
          <w:tab w:val="left" w:pos="2160"/>
          <w:tab w:val="left" w:pos="6480"/>
          <w:tab w:val="left" w:pos="7200"/>
        </w:tabs>
        <w:autoSpaceDE w:val="0"/>
        <w:autoSpaceDN w:val="0"/>
        <w:adjustRightInd w:val="0"/>
        <w:spacing w:before="120"/>
        <w:ind w:left="993" w:hanging="993"/>
        <w:jc w:val="both"/>
        <w:rPr>
          <w:rFonts w:ascii="Palatino Linotype" w:hAnsi="Palatino Linotype"/>
          <w:bCs/>
          <w:sz w:val="22"/>
          <w:szCs w:val="22"/>
        </w:rPr>
      </w:pP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sz w:val="22"/>
          <w:szCs w:val="22"/>
        </w:rPr>
      </w:pPr>
      <w:r w:rsidRPr="00E32801">
        <w:rPr>
          <w:rFonts w:ascii="Palatino Linotype" w:hAnsi="Palatino Linotype"/>
          <w:b/>
          <w:bCs/>
          <w:sz w:val="22"/>
          <w:szCs w:val="22"/>
        </w:rPr>
        <w:t>Acceptance Tests:</w:t>
      </w:r>
      <w:r w:rsidRPr="00E62C6A">
        <w:rPr>
          <w:rFonts w:ascii="Palatino Linotype" w:hAnsi="Palatino Linotype"/>
          <w:sz w:val="22"/>
          <w:szCs w:val="22"/>
        </w:rPr>
        <w:tab/>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For Composite Long Rod Insulators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
        <w:gridCol w:w="5223"/>
        <w:gridCol w:w="2268"/>
      </w:tblGrid>
      <w:tr w:rsidR="002C35C6" w:rsidRPr="00E62C6A" w:rsidTr="007F5496">
        <w:tc>
          <w:tcPr>
            <w:tcW w:w="447" w:type="dxa"/>
          </w:tcPr>
          <w:p w:rsidR="002C35C6" w:rsidRPr="00E62C6A" w:rsidRDefault="002C35C6" w:rsidP="007F5496">
            <w:pPr>
              <w:tabs>
                <w:tab w:val="left" w:pos="993"/>
              </w:tabs>
              <w:spacing w:before="120"/>
              <w:ind w:left="993" w:hanging="993"/>
              <w:jc w:val="both"/>
              <w:rPr>
                <w:rFonts w:ascii="Palatino Linotype" w:hAnsi="Palatino Linotype"/>
              </w:rPr>
            </w:pPr>
            <w:r w:rsidRPr="00E62C6A">
              <w:rPr>
                <w:rFonts w:ascii="Palatino Linotype" w:hAnsi="Palatino Linotype"/>
                <w:sz w:val="22"/>
                <w:szCs w:val="22"/>
              </w:rPr>
              <w:t>a)</w:t>
            </w:r>
          </w:p>
        </w:tc>
        <w:tc>
          <w:tcPr>
            <w:tcW w:w="5223" w:type="dxa"/>
          </w:tcPr>
          <w:p w:rsidR="002C35C6" w:rsidRPr="00E62C6A" w:rsidRDefault="002C35C6" w:rsidP="007F5496">
            <w:pPr>
              <w:tabs>
                <w:tab w:val="left" w:pos="0"/>
              </w:tabs>
              <w:spacing w:before="120"/>
              <w:ind w:left="12" w:hanging="12"/>
              <w:jc w:val="both"/>
              <w:rPr>
                <w:rFonts w:ascii="Palatino Linotype" w:hAnsi="Palatino Linotype"/>
              </w:rPr>
            </w:pPr>
            <w:r w:rsidRPr="00E62C6A">
              <w:rPr>
                <w:rFonts w:ascii="Palatino Linotype" w:hAnsi="Palatino Linotype"/>
                <w:sz w:val="22"/>
                <w:szCs w:val="22"/>
              </w:rPr>
              <w:t>Verification of dimensions</w:t>
            </w:r>
          </w:p>
        </w:tc>
        <w:tc>
          <w:tcPr>
            <w:tcW w:w="2268" w:type="dxa"/>
          </w:tcPr>
          <w:p w:rsidR="002C35C6" w:rsidRPr="00E62C6A" w:rsidRDefault="002C35C6" w:rsidP="007F5496">
            <w:pPr>
              <w:tabs>
                <w:tab w:val="left" w:pos="0"/>
              </w:tabs>
              <w:spacing w:before="120"/>
              <w:jc w:val="both"/>
              <w:rPr>
                <w:rFonts w:ascii="Palatino Linotype" w:hAnsi="Palatino Linotype"/>
              </w:rPr>
            </w:pPr>
            <w:r w:rsidRPr="00E62C6A">
              <w:rPr>
                <w:rFonts w:ascii="Palatino Linotype" w:hAnsi="Palatino Linotype"/>
                <w:sz w:val="22"/>
                <w:szCs w:val="22"/>
              </w:rPr>
              <w:t>IEC : 61109</w:t>
            </w:r>
            <w:r w:rsidRPr="00E62C6A">
              <w:rPr>
                <w:rFonts w:ascii="Palatino Linotype" w:hAnsi="Palatino Linotype"/>
                <w:b/>
                <w:bCs/>
                <w:sz w:val="22"/>
                <w:szCs w:val="22"/>
              </w:rPr>
              <w:t>-</w:t>
            </w:r>
            <w:r w:rsidRPr="00E62C6A">
              <w:rPr>
                <w:rFonts w:ascii="Palatino Linotype" w:hAnsi="Palatino Linotype"/>
                <w:sz w:val="22"/>
                <w:szCs w:val="22"/>
              </w:rPr>
              <w:t>2008</w:t>
            </w:r>
          </w:p>
        </w:tc>
      </w:tr>
      <w:tr w:rsidR="002C35C6" w:rsidRPr="00E62C6A" w:rsidTr="007F5496">
        <w:tc>
          <w:tcPr>
            <w:tcW w:w="447" w:type="dxa"/>
          </w:tcPr>
          <w:p w:rsidR="002C35C6" w:rsidRPr="00E62C6A" w:rsidRDefault="002C35C6" w:rsidP="007F5496">
            <w:pPr>
              <w:tabs>
                <w:tab w:val="left" w:pos="993"/>
              </w:tabs>
              <w:spacing w:before="120"/>
              <w:ind w:left="993" w:hanging="993"/>
              <w:jc w:val="both"/>
              <w:rPr>
                <w:rFonts w:ascii="Palatino Linotype" w:hAnsi="Palatino Linotype"/>
              </w:rPr>
            </w:pPr>
            <w:r w:rsidRPr="00E62C6A">
              <w:rPr>
                <w:rFonts w:ascii="Palatino Linotype" w:hAnsi="Palatino Linotype"/>
                <w:sz w:val="22"/>
                <w:szCs w:val="22"/>
              </w:rPr>
              <w:t>b)</w:t>
            </w:r>
          </w:p>
        </w:tc>
        <w:tc>
          <w:tcPr>
            <w:tcW w:w="5223" w:type="dxa"/>
          </w:tcPr>
          <w:p w:rsidR="002C35C6" w:rsidRPr="00E62C6A" w:rsidRDefault="002C35C6" w:rsidP="007F5496">
            <w:pPr>
              <w:tabs>
                <w:tab w:val="left" w:pos="0"/>
              </w:tabs>
              <w:spacing w:before="120"/>
              <w:ind w:left="12" w:hanging="12"/>
              <w:jc w:val="both"/>
              <w:rPr>
                <w:rFonts w:ascii="Palatino Linotype" w:hAnsi="Palatino Linotype"/>
              </w:rPr>
            </w:pPr>
            <w:proofErr w:type="spellStart"/>
            <w:r w:rsidRPr="00E62C6A">
              <w:rPr>
                <w:rFonts w:ascii="Palatino Linotype" w:hAnsi="Palatino Linotype"/>
                <w:sz w:val="22"/>
                <w:szCs w:val="22"/>
              </w:rPr>
              <w:t>Galvanising</w:t>
            </w:r>
            <w:proofErr w:type="spellEnd"/>
            <w:r w:rsidRPr="00E62C6A">
              <w:rPr>
                <w:rFonts w:ascii="Palatino Linotype" w:hAnsi="Palatino Linotype"/>
                <w:sz w:val="22"/>
                <w:szCs w:val="22"/>
              </w:rPr>
              <w:t xml:space="preserve"> test</w:t>
            </w:r>
          </w:p>
        </w:tc>
        <w:tc>
          <w:tcPr>
            <w:tcW w:w="2268" w:type="dxa"/>
          </w:tcPr>
          <w:p w:rsidR="002C35C6" w:rsidRPr="00E62C6A" w:rsidRDefault="002C35C6" w:rsidP="007F5496">
            <w:pPr>
              <w:tabs>
                <w:tab w:val="left" w:pos="0"/>
              </w:tabs>
              <w:spacing w:before="120"/>
              <w:jc w:val="both"/>
              <w:rPr>
                <w:rFonts w:ascii="Palatino Linotype" w:hAnsi="Palatino Linotype"/>
              </w:rPr>
            </w:pPr>
            <w:r w:rsidRPr="00E62C6A">
              <w:rPr>
                <w:rFonts w:ascii="Palatino Linotype" w:hAnsi="Palatino Linotype"/>
                <w:sz w:val="22"/>
                <w:szCs w:val="22"/>
              </w:rPr>
              <w:t>IEC : 60383</w:t>
            </w:r>
          </w:p>
        </w:tc>
      </w:tr>
      <w:tr w:rsidR="002C35C6" w:rsidRPr="00E62C6A" w:rsidTr="007F5496">
        <w:tc>
          <w:tcPr>
            <w:tcW w:w="447" w:type="dxa"/>
          </w:tcPr>
          <w:p w:rsidR="002C35C6" w:rsidRPr="00E62C6A" w:rsidRDefault="002C35C6" w:rsidP="007F5496">
            <w:pPr>
              <w:tabs>
                <w:tab w:val="left" w:pos="993"/>
              </w:tabs>
              <w:spacing w:before="120"/>
              <w:ind w:left="993" w:hanging="993"/>
              <w:jc w:val="both"/>
              <w:rPr>
                <w:rFonts w:ascii="Palatino Linotype" w:hAnsi="Palatino Linotype"/>
              </w:rPr>
            </w:pPr>
            <w:r w:rsidRPr="00E62C6A">
              <w:rPr>
                <w:rFonts w:ascii="Palatino Linotype" w:hAnsi="Palatino Linotype"/>
                <w:sz w:val="22"/>
                <w:szCs w:val="22"/>
              </w:rPr>
              <w:t>c)</w:t>
            </w:r>
          </w:p>
        </w:tc>
        <w:tc>
          <w:tcPr>
            <w:tcW w:w="5223" w:type="dxa"/>
          </w:tcPr>
          <w:p w:rsidR="002C35C6" w:rsidRPr="00E62C6A" w:rsidRDefault="002C35C6" w:rsidP="007F5496">
            <w:pPr>
              <w:tabs>
                <w:tab w:val="left" w:pos="0"/>
              </w:tabs>
              <w:spacing w:before="120"/>
              <w:ind w:left="12" w:hanging="12"/>
              <w:jc w:val="both"/>
              <w:rPr>
                <w:rFonts w:ascii="Palatino Linotype" w:hAnsi="Palatino Linotype"/>
              </w:rPr>
            </w:pPr>
            <w:r w:rsidRPr="00E62C6A">
              <w:rPr>
                <w:rFonts w:ascii="Palatino Linotype" w:hAnsi="Palatino Linotype"/>
                <w:sz w:val="22"/>
                <w:szCs w:val="22"/>
              </w:rPr>
              <w:t>Verification of end fittings</w:t>
            </w:r>
          </w:p>
        </w:tc>
        <w:tc>
          <w:tcPr>
            <w:tcW w:w="2268" w:type="dxa"/>
          </w:tcPr>
          <w:p w:rsidR="002C35C6" w:rsidRPr="00E62C6A" w:rsidRDefault="002C35C6" w:rsidP="007F5496">
            <w:pPr>
              <w:tabs>
                <w:tab w:val="left" w:pos="0"/>
              </w:tabs>
              <w:spacing w:before="120"/>
              <w:jc w:val="both"/>
              <w:rPr>
                <w:rFonts w:ascii="Palatino Linotype" w:hAnsi="Palatino Linotype"/>
              </w:rPr>
            </w:pPr>
            <w:r w:rsidRPr="00E62C6A">
              <w:rPr>
                <w:rFonts w:ascii="Palatino Linotype" w:hAnsi="Palatino Linotype"/>
                <w:sz w:val="22"/>
                <w:szCs w:val="22"/>
              </w:rPr>
              <w:t>IEC: 61109 -2008</w:t>
            </w:r>
          </w:p>
        </w:tc>
      </w:tr>
      <w:tr w:rsidR="002C35C6" w:rsidRPr="00E62C6A" w:rsidTr="007F5496">
        <w:tc>
          <w:tcPr>
            <w:tcW w:w="447" w:type="dxa"/>
          </w:tcPr>
          <w:p w:rsidR="002C35C6" w:rsidRPr="00E62C6A" w:rsidRDefault="002C35C6" w:rsidP="007F5496">
            <w:pPr>
              <w:tabs>
                <w:tab w:val="left" w:pos="993"/>
              </w:tabs>
              <w:spacing w:before="120"/>
              <w:ind w:left="993" w:hanging="993"/>
              <w:jc w:val="both"/>
              <w:rPr>
                <w:rFonts w:ascii="Palatino Linotype" w:hAnsi="Palatino Linotype"/>
              </w:rPr>
            </w:pPr>
            <w:r w:rsidRPr="00E62C6A">
              <w:rPr>
                <w:rFonts w:ascii="Palatino Linotype" w:hAnsi="Palatino Linotype"/>
                <w:sz w:val="22"/>
                <w:szCs w:val="22"/>
              </w:rPr>
              <w:lastRenderedPageBreak/>
              <w:t>d)</w:t>
            </w:r>
          </w:p>
        </w:tc>
        <w:tc>
          <w:tcPr>
            <w:tcW w:w="5223" w:type="dxa"/>
          </w:tcPr>
          <w:p w:rsidR="002C35C6" w:rsidRPr="00E62C6A" w:rsidRDefault="002C35C6" w:rsidP="007F5496">
            <w:pPr>
              <w:tabs>
                <w:tab w:val="left" w:pos="0"/>
              </w:tabs>
              <w:spacing w:before="120"/>
              <w:ind w:left="12" w:hanging="12"/>
              <w:jc w:val="both"/>
              <w:rPr>
                <w:rFonts w:ascii="Palatino Linotype" w:hAnsi="Palatino Linotype"/>
              </w:rPr>
            </w:pPr>
            <w:r w:rsidRPr="00E62C6A">
              <w:rPr>
                <w:rFonts w:ascii="Palatino Linotype" w:hAnsi="Palatino Linotype"/>
                <w:sz w:val="22"/>
                <w:szCs w:val="22"/>
              </w:rPr>
              <w:t>Recovery of Hydrophobicity</w:t>
            </w:r>
            <w:r w:rsidRPr="00E62C6A">
              <w:rPr>
                <w:rFonts w:ascii="Palatino Linotype" w:hAnsi="Palatino Linotype"/>
                <w:sz w:val="22"/>
                <w:szCs w:val="22"/>
              </w:rPr>
              <w:tab/>
            </w:r>
          </w:p>
        </w:tc>
        <w:tc>
          <w:tcPr>
            <w:tcW w:w="2268" w:type="dxa"/>
          </w:tcPr>
          <w:p w:rsidR="002C35C6" w:rsidRPr="00E62C6A" w:rsidRDefault="002C35C6" w:rsidP="007F5496">
            <w:pPr>
              <w:tabs>
                <w:tab w:val="left" w:pos="0"/>
              </w:tabs>
              <w:spacing w:before="120"/>
              <w:jc w:val="both"/>
              <w:rPr>
                <w:rFonts w:ascii="Palatino Linotype" w:hAnsi="Palatino Linotype"/>
              </w:rPr>
            </w:pPr>
            <w:r w:rsidRPr="00E62C6A">
              <w:rPr>
                <w:rFonts w:ascii="Palatino Linotype" w:hAnsi="Palatino Linotype"/>
                <w:sz w:val="22"/>
                <w:szCs w:val="22"/>
              </w:rPr>
              <w:t>Annexure-A</w:t>
            </w:r>
          </w:p>
        </w:tc>
      </w:tr>
      <w:tr w:rsidR="002C35C6" w:rsidRPr="00E62C6A" w:rsidTr="007F5496">
        <w:tc>
          <w:tcPr>
            <w:tcW w:w="447" w:type="dxa"/>
          </w:tcPr>
          <w:p w:rsidR="002C35C6" w:rsidRPr="00E62C6A" w:rsidRDefault="002C35C6" w:rsidP="007F5496">
            <w:pPr>
              <w:tabs>
                <w:tab w:val="left" w:pos="993"/>
              </w:tabs>
              <w:spacing w:before="120"/>
              <w:ind w:left="993" w:hanging="993"/>
              <w:jc w:val="both"/>
              <w:rPr>
                <w:rFonts w:ascii="Palatino Linotype" w:hAnsi="Palatino Linotype"/>
              </w:rPr>
            </w:pPr>
            <w:r w:rsidRPr="00E62C6A">
              <w:rPr>
                <w:rFonts w:ascii="Palatino Linotype" w:hAnsi="Palatino Linotype"/>
                <w:sz w:val="22"/>
                <w:szCs w:val="22"/>
              </w:rPr>
              <w:t>e)</w:t>
            </w:r>
          </w:p>
        </w:tc>
        <w:tc>
          <w:tcPr>
            <w:tcW w:w="5223" w:type="dxa"/>
          </w:tcPr>
          <w:p w:rsidR="002C35C6" w:rsidRPr="00E62C6A" w:rsidRDefault="002C35C6" w:rsidP="007F5496">
            <w:pPr>
              <w:tabs>
                <w:tab w:val="left" w:pos="0"/>
              </w:tabs>
              <w:spacing w:before="120"/>
              <w:ind w:left="12" w:hanging="12"/>
              <w:jc w:val="both"/>
              <w:rPr>
                <w:rFonts w:ascii="Palatino Linotype" w:hAnsi="Palatino Linotype"/>
              </w:rPr>
            </w:pPr>
            <w:r w:rsidRPr="00E62C6A">
              <w:rPr>
                <w:rFonts w:ascii="Palatino Linotype" w:hAnsi="Palatino Linotype"/>
                <w:sz w:val="22"/>
                <w:szCs w:val="22"/>
              </w:rPr>
              <w:t>Verification of tightness of interface between end fittings and insulator housing and of specified mechanical load</w:t>
            </w:r>
          </w:p>
        </w:tc>
        <w:tc>
          <w:tcPr>
            <w:tcW w:w="2268" w:type="dxa"/>
          </w:tcPr>
          <w:p w:rsidR="002C35C6" w:rsidRPr="00E62C6A" w:rsidRDefault="002C35C6" w:rsidP="007F5496">
            <w:pPr>
              <w:tabs>
                <w:tab w:val="left" w:pos="0"/>
              </w:tabs>
              <w:spacing w:before="120"/>
              <w:jc w:val="both"/>
              <w:rPr>
                <w:rFonts w:ascii="Palatino Linotype" w:hAnsi="Palatino Linotype"/>
              </w:rPr>
            </w:pPr>
            <w:r w:rsidRPr="00E62C6A">
              <w:rPr>
                <w:rFonts w:ascii="Palatino Linotype" w:hAnsi="Palatino Linotype"/>
                <w:sz w:val="22"/>
                <w:szCs w:val="22"/>
              </w:rPr>
              <w:t>IEC : 61109-2008</w:t>
            </w:r>
          </w:p>
        </w:tc>
      </w:tr>
      <w:tr w:rsidR="002C35C6" w:rsidRPr="00E62C6A" w:rsidTr="007F5496">
        <w:tc>
          <w:tcPr>
            <w:tcW w:w="447" w:type="dxa"/>
          </w:tcPr>
          <w:p w:rsidR="002C35C6" w:rsidRPr="00E62C6A" w:rsidRDefault="002C35C6" w:rsidP="007F5496">
            <w:pPr>
              <w:tabs>
                <w:tab w:val="left" w:pos="993"/>
              </w:tabs>
              <w:spacing w:before="120"/>
              <w:ind w:left="993" w:hanging="993"/>
              <w:jc w:val="both"/>
              <w:rPr>
                <w:rFonts w:ascii="Palatino Linotype" w:hAnsi="Palatino Linotype"/>
              </w:rPr>
            </w:pPr>
            <w:r w:rsidRPr="00E62C6A">
              <w:rPr>
                <w:rFonts w:ascii="Palatino Linotype" w:hAnsi="Palatino Linotype"/>
                <w:sz w:val="22"/>
                <w:szCs w:val="22"/>
              </w:rPr>
              <w:t>f)</w:t>
            </w:r>
          </w:p>
        </w:tc>
        <w:tc>
          <w:tcPr>
            <w:tcW w:w="5223" w:type="dxa"/>
          </w:tcPr>
          <w:p w:rsidR="002C35C6" w:rsidRPr="00E62C6A" w:rsidRDefault="002C35C6" w:rsidP="007F5496">
            <w:pPr>
              <w:tabs>
                <w:tab w:val="left" w:pos="0"/>
              </w:tabs>
              <w:spacing w:before="120"/>
              <w:ind w:left="12" w:hanging="12"/>
              <w:jc w:val="both"/>
              <w:rPr>
                <w:rFonts w:ascii="Palatino Linotype" w:hAnsi="Palatino Linotype"/>
                <w:strike/>
              </w:rPr>
            </w:pPr>
            <w:r w:rsidRPr="00E62C6A">
              <w:rPr>
                <w:rFonts w:ascii="Palatino Linotype" w:hAnsi="Palatino Linotype"/>
                <w:sz w:val="22"/>
                <w:szCs w:val="22"/>
              </w:rPr>
              <w:t>Tests on interfaces and connections of metal fittings</w:t>
            </w:r>
          </w:p>
        </w:tc>
        <w:tc>
          <w:tcPr>
            <w:tcW w:w="2268" w:type="dxa"/>
          </w:tcPr>
          <w:p w:rsidR="002C35C6" w:rsidRPr="00E62C6A" w:rsidRDefault="002C35C6" w:rsidP="007F5496">
            <w:pPr>
              <w:tabs>
                <w:tab w:val="left" w:pos="0"/>
              </w:tabs>
              <w:spacing w:before="120"/>
              <w:jc w:val="both"/>
              <w:rPr>
                <w:rFonts w:ascii="Palatino Linotype" w:hAnsi="Palatino Linotype"/>
              </w:rPr>
            </w:pPr>
            <w:r w:rsidRPr="00E62C6A">
              <w:rPr>
                <w:rFonts w:ascii="Palatino Linotype" w:hAnsi="Palatino Linotype"/>
                <w:sz w:val="22"/>
                <w:szCs w:val="22"/>
              </w:rPr>
              <w:t>IEC: 61109</w:t>
            </w:r>
            <w:r w:rsidRPr="00E62C6A">
              <w:rPr>
                <w:rFonts w:ascii="Palatino Linotype" w:hAnsi="Palatino Linotype"/>
                <w:b/>
                <w:bCs/>
                <w:sz w:val="22"/>
                <w:szCs w:val="22"/>
              </w:rPr>
              <w:t>-</w:t>
            </w:r>
            <w:r w:rsidRPr="00E62C6A">
              <w:rPr>
                <w:rFonts w:ascii="Palatino Linotype" w:hAnsi="Palatino Linotype"/>
                <w:sz w:val="22"/>
                <w:szCs w:val="22"/>
              </w:rPr>
              <w:t>2008</w:t>
            </w:r>
          </w:p>
        </w:tc>
      </w:tr>
      <w:tr w:rsidR="002C35C6" w:rsidRPr="00E62C6A" w:rsidTr="007F5496">
        <w:tc>
          <w:tcPr>
            <w:tcW w:w="447" w:type="dxa"/>
          </w:tcPr>
          <w:p w:rsidR="002C35C6" w:rsidRPr="00E62C6A" w:rsidRDefault="002C35C6" w:rsidP="007F5496">
            <w:pPr>
              <w:tabs>
                <w:tab w:val="left" w:pos="993"/>
              </w:tabs>
              <w:spacing w:before="120"/>
              <w:ind w:left="993" w:hanging="993"/>
              <w:jc w:val="both"/>
              <w:rPr>
                <w:rFonts w:ascii="Palatino Linotype" w:hAnsi="Palatino Linotype"/>
              </w:rPr>
            </w:pPr>
            <w:r w:rsidRPr="00E62C6A">
              <w:rPr>
                <w:rFonts w:ascii="Palatino Linotype" w:hAnsi="Palatino Linotype"/>
                <w:sz w:val="22"/>
                <w:szCs w:val="22"/>
              </w:rPr>
              <w:t>g)</w:t>
            </w:r>
          </w:p>
        </w:tc>
        <w:tc>
          <w:tcPr>
            <w:tcW w:w="5223" w:type="dxa"/>
          </w:tcPr>
          <w:p w:rsidR="002C35C6" w:rsidRPr="00E62C6A" w:rsidRDefault="002C35C6" w:rsidP="007F5496">
            <w:pPr>
              <w:tabs>
                <w:tab w:val="left" w:pos="0"/>
              </w:tabs>
              <w:spacing w:before="120"/>
              <w:ind w:left="12" w:hanging="12"/>
              <w:jc w:val="both"/>
              <w:rPr>
                <w:rFonts w:ascii="Palatino Linotype" w:hAnsi="Palatino Linotype"/>
              </w:rPr>
            </w:pPr>
            <w:r w:rsidRPr="00E62C6A">
              <w:rPr>
                <w:rFonts w:ascii="Palatino Linotype" w:hAnsi="Palatino Linotype"/>
                <w:sz w:val="22"/>
                <w:szCs w:val="22"/>
              </w:rPr>
              <w:t>Silicone content test</w:t>
            </w:r>
          </w:p>
        </w:tc>
        <w:tc>
          <w:tcPr>
            <w:tcW w:w="2268" w:type="dxa"/>
          </w:tcPr>
          <w:p w:rsidR="002C35C6" w:rsidRPr="00E62C6A" w:rsidRDefault="002C35C6" w:rsidP="007F5496">
            <w:pPr>
              <w:tabs>
                <w:tab w:val="left" w:pos="0"/>
              </w:tabs>
              <w:spacing w:before="120"/>
              <w:jc w:val="both"/>
              <w:rPr>
                <w:rFonts w:ascii="Palatino Linotype" w:hAnsi="Palatino Linotype"/>
              </w:rPr>
            </w:pPr>
            <w:r w:rsidRPr="00E62C6A">
              <w:rPr>
                <w:rFonts w:ascii="Palatino Linotype" w:hAnsi="Palatino Linotype"/>
                <w:sz w:val="22"/>
                <w:szCs w:val="22"/>
              </w:rPr>
              <w:t>Annexure-A</w:t>
            </w:r>
          </w:p>
        </w:tc>
      </w:tr>
      <w:tr w:rsidR="002C35C6" w:rsidRPr="00E62C6A" w:rsidTr="007F5496">
        <w:tc>
          <w:tcPr>
            <w:tcW w:w="447" w:type="dxa"/>
          </w:tcPr>
          <w:p w:rsidR="002C35C6" w:rsidRPr="00E62C6A" w:rsidRDefault="002C35C6" w:rsidP="007F5496">
            <w:pPr>
              <w:tabs>
                <w:tab w:val="left" w:pos="993"/>
              </w:tabs>
              <w:spacing w:before="120"/>
              <w:ind w:left="993" w:hanging="993"/>
              <w:jc w:val="both"/>
              <w:rPr>
                <w:rFonts w:ascii="Palatino Linotype" w:hAnsi="Palatino Linotype"/>
              </w:rPr>
            </w:pPr>
            <w:r w:rsidRPr="00E62C6A">
              <w:rPr>
                <w:rFonts w:ascii="Palatino Linotype" w:hAnsi="Palatino Linotype"/>
                <w:sz w:val="22"/>
                <w:szCs w:val="22"/>
              </w:rPr>
              <w:t>h)</w:t>
            </w:r>
          </w:p>
        </w:tc>
        <w:tc>
          <w:tcPr>
            <w:tcW w:w="5223" w:type="dxa"/>
          </w:tcPr>
          <w:p w:rsidR="002C35C6" w:rsidRPr="00E62C6A" w:rsidRDefault="002C35C6" w:rsidP="007F5496">
            <w:pPr>
              <w:tabs>
                <w:tab w:val="left" w:pos="0"/>
              </w:tabs>
              <w:spacing w:before="120"/>
              <w:ind w:left="12" w:hanging="12"/>
              <w:jc w:val="both"/>
              <w:rPr>
                <w:rFonts w:ascii="Palatino Linotype" w:hAnsi="Palatino Linotype"/>
              </w:rPr>
            </w:pPr>
            <w:r w:rsidRPr="00E62C6A">
              <w:rPr>
                <w:rFonts w:ascii="Palatino Linotype" w:hAnsi="Palatino Linotype"/>
                <w:sz w:val="22"/>
                <w:szCs w:val="22"/>
              </w:rPr>
              <w:t>Brittle Fracture Resistance Test</w:t>
            </w:r>
          </w:p>
        </w:tc>
        <w:tc>
          <w:tcPr>
            <w:tcW w:w="2268" w:type="dxa"/>
          </w:tcPr>
          <w:p w:rsidR="002C35C6" w:rsidRPr="00E62C6A" w:rsidRDefault="002C35C6" w:rsidP="007F5496">
            <w:pPr>
              <w:tabs>
                <w:tab w:val="left" w:pos="0"/>
              </w:tabs>
              <w:spacing w:before="120"/>
              <w:jc w:val="both"/>
              <w:rPr>
                <w:rFonts w:ascii="Palatino Linotype" w:hAnsi="Palatino Linotype"/>
              </w:rPr>
            </w:pPr>
            <w:r w:rsidRPr="00E62C6A">
              <w:rPr>
                <w:rFonts w:ascii="Palatino Linotype" w:hAnsi="Palatino Linotype"/>
                <w:sz w:val="22"/>
                <w:szCs w:val="22"/>
              </w:rPr>
              <w:t>Annexure-A</w:t>
            </w:r>
          </w:p>
        </w:tc>
      </w:tr>
      <w:tr w:rsidR="002C35C6" w:rsidRPr="00E62C6A" w:rsidTr="007F5496">
        <w:tc>
          <w:tcPr>
            <w:tcW w:w="447" w:type="dxa"/>
          </w:tcPr>
          <w:p w:rsidR="002C35C6" w:rsidRPr="00E62C6A" w:rsidRDefault="002C35C6" w:rsidP="007F5496">
            <w:pPr>
              <w:tabs>
                <w:tab w:val="left" w:pos="993"/>
              </w:tabs>
              <w:spacing w:before="120"/>
              <w:ind w:left="993" w:hanging="993"/>
              <w:jc w:val="both"/>
              <w:rPr>
                <w:rFonts w:ascii="Palatino Linotype" w:hAnsi="Palatino Linotype"/>
              </w:rPr>
            </w:pPr>
            <w:r w:rsidRPr="00E62C6A">
              <w:rPr>
                <w:rFonts w:ascii="Palatino Linotype" w:hAnsi="Palatino Linotype"/>
                <w:sz w:val="22"/>
                <w:szCs w:val="22"/>
              </w:rPr>
              <w:t>i)</w:t>
            </w:r>
          </w:p>
        </w:tc>
        <w:tc>
          <w:tcPr>
            <w:tcW w:w="5223" w:type="dxa"/>
          </w:tcPr>
          <w:p w:rsidR="002C35C6" w:rsidRPr="00E62C6A" w:rsidRDefault="002C35C6" w:rsidP="007F5496">
            <w:pPr>
              <w:tabs>
                <w:tab w:val="left" w:pos="0"/>
              </w:tabs>
              <w:spacing w:before="120"/>
              <w:ind w:left="12" w:hanging="12"/>
              <w:jc w:val="both"/>
              <w:rPr>
                <w:rFonts w:ascii="Palatino Linotype" w:hAnsi="Palatino Linotype"/>
              </w:rPr>
            </w:pPr>
            <w:r w:rsidRPr="00E62C6A">
              <w:rPr>
                <w:rFonts w:ascii="Palatino Linotype" w:hAnsi="Palatino Linotype"/>
                <w:sz w:val="22"/>
                <w:szCs w:val="22"/>
              </w:rPr>
              <w:t>Dye Penetration  Test</w:t>
            </w:r>
            <w:r w:rsidRPr="00E62C6A">
              <w:rPr>
                <w:rFonts w:ascii="Palatino Linotype" w:hAnsi="Palatino Linotype"/>
                <w:sz w:val="22"/>
                <w:szCs w:val="22"/>
              </w:rPr>
              <w:tab/>
            </w:r>
          </w:p>
        </w:tc>
        <w:tc>
          <w:tcPr>
            <w:tcW w:w="2268" w:type="dxa"/>
          </w:tcPr>
          <w:p w:rsidR="002C35C6" w:rsidRPr="00E62C6A" w:rsidRDefault="002C35C6" w:rsidP="007F5496">
            <w:pPr>
              <w:tabs>
                <w:tab w:val="left" w:pos="0"/>
              </w:tabs>
              <w:spacing w:before="120"/>
              <w:jc w:val="both"/>
              <w:rPr>
                <w:rFonts w:ascii="Palatino Linotype" w:hAnsi="Palatino Linotype"/>
              </w:rPr>
            </w:pPr>
            <w:r w:rsidRPr="00E62C6A">
              <w:rPr>
                <w:rFonts w:ascii="Palatino Linotype" w:hAnsi="Palatino Linotype"/>
                <w:sz w:val="22"/>
                <w:szCs w:val="22"/>
              </w:rPr>
              <w:t>IEC :61109-2008</w:t>
            </w:r>
          </w:p>
        </w:tc>
      </w:tr>
      <w:tr w:rsidR="002C35C6" w:rsidRPr="00E62C6A" w:rsidTr="007F5496">
        <w:tc>
          <w:tcPr>
            <w:tcW w:w="447" w:type="dxa"/>
          </w:tcPr>
          <w:p w:rsidR="002C35C6" w:rsidRPr="00E62C6A" w:rsidRDefault="002C35C6" w:rsidP="007F5496">
            <w:pPr>
              <w:tabs>
                <w:tab w:val="left" w:pos="993"/>
              </w:tabs>
              <w:spacing w:before="120"/>
              <w:ind w:left="993" w:hanging="993"/>
              <w:jc w:val="both"/>
              <w:rPr>
                <w:rFonts w:ascii="Palatino Linotype" w:hAnsi="Palatino Linotype"/>
              </w:rPr>
            </w:pPr>
            <w:r w:rsidRPr="00E62C6A">
              <w:rPr>
                <w:rFonts w:ascii="Palatino Linotype" w:hAnsi="Palatino Linotype"/>
                <w:sz w:val="22"/>
                <w:szCs w:val="22"/>
              </w:rPr>
              <w:t>j)</w:t>
            </w:r>
          </w:p>
        </w:tc>
        <w:tc>
          <w:tcPr>
            <w:tcW w:w="5223" w:type="dxa"/>
          </w:tcPr>
          <w:p w:rsidR="002C35C6" w:rsidRPr="00E62C6A" w:rsidRDefault="002C35C6" w:rsidP="007F5496">
            <w:pPr>
              <w:tabs>
                <w:tab w:val="left" w:pos="0"/>
              </w:tabs>
              <w:spacing w:before="120"/>
              <w:ind w:left="12" w:hanging="12"/>
              <w:jc w:val="both"/>
              <w:rPr>
                <w:rFonts w:ascii="Palatino Linotype" w:hAnsi="Palatino Linotype"/>
              </w:rPr>
            </w:pPr>
            <w:r w:rsidRPr="00E62C6A">
              <w:rPr>
                <w:rFonts w:ascii="Palatino Linotype" w:hAnsi="Palatino Linotype"/>
                <w:sz w:val="22"/>
                <w:szCs w:val="22"/>
              </w:rPr>
              <w:t>Water Diffusion Test</w:t>
            </w:r>
          </w:p>
        </w:tc>
        <w:tc>
          <w:tcPr>
            <w:tcW w:w="2268" w:type="dxa"/>
          </w:tcPr>
          <w:p w:rsidR="002C35C6" w:rsidRPr="00E62C6A" w:rsidRDefault="002C35C6" w:rsidP="007F5496">
            <w:pPr>
              <w:tabs>
                <w:tab w:val="left" w:pos="0"/>
              </w:tabs>
              <w:spacing w:before="120"/>
              <w:jc w:val="both"/>
              <w:rPr>
                <w:rFonts w:ascii="Palatino Linotype" w:hAnsi="Palatino Linotype"/>
              </w:rPr>
            </w:pPr>
            <w:r w:rsidRPr="00E62C6A">
              <w:rPr>
                <w:rFonts w:ascii="Palatino Linotype" w:hAnsi="Palatino Linotype"/>
                <w:sz w:val="22"/>
                <w:szCs w:val="22"/>
              </w:rPr>
              <w:t>IEC : 61109-2008</w:t>
            </w:r>
          </w:p>
        </w:tc>
      </w:tr>
    </w:tbl>
    <w:p w:rsidR="002C35C6" w:rsidRPr="00E62C6A" w:rsidRDefault="002C35C6" w:rsidP="002C35C6">
      <w:pPr>
        <w:tabs>
          <w:tab w:val="left" w:pos="720"/>
          <w:tab w:val="left" w:pos="993"/>
          <w:tab w:val="left" w:pos="2160"/>
          <w:tab w:val="left" w:pos="2880"/>
          <w:tab w:val="left" w:pos="6480"/>
          <w:tab w:val="left" w:pos="7200"/>
        </w:tabs>
        <w:autoSpaceDE w:val="0"/>
        <w:autoSpaceDN w:val="0"/>
        <w:adjustRightInd w:val="0"/>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62C6A">
        <w:rPr>
          <w:rFonts w:ascii="Palatino Linotype" w:hAnsi="Palatino Linotype"/>
          <w:sz w:val="22"/>
          <w:szCs w:val="22"/>
        </w:rPr>
        <w:tab/>
        <w:t>The test 4.2.1</w:t>
      </w:r>
      <w:proofErr w:type="gramStart"/>
      <w:r w:rsidRPr="00E62C6A">
        <w:rPr>
          <w:rFonts w:ascii="Palatino Linotype" w:hAnsi="Palatino Linotype"/>
          <w:sz w:val="22"/>
          <w:szCs w:val="22"/>
        </w:rPr>
        <w:t>.(</w:t>
      </w:r>
      <w:proofErr w:type="gramEnd"/>
      <w:r w:rsidRPr="00E62C6A">
        <w:rPr>
          <w:rFonts w:ascii="Palatino Linotype" w:hAnsi="Palatino Linotype"/>
          <w:sz w:val="22"/>
          <w:szCs w:val="22"/>
        </w:rPr>
        <w:t xml:space="preserve">f)  to (j)  shall be carried out as acceptance test  on any one lot.                                                </w:t>
      </w:r>
    </w:p>
    <w:p w:rsidR="002C35C6" w:rsidRDefault="002C35C6" w:rsidP="002C35C6">
      <w:pPr>
        <w:tabs>
          <w:tab w:val="left"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ab/>
        <w:t>In the event of failure of the sample to satisfy the acceptance test(s) specified in 4.2 above, the retest procedure shall be as per IEC 61109.</w:t>
      </w:r>
    </w:p>
    <w:p w:rsidR="00B970C9" w:rsidRDefault="00B970C9">
      <w:pPr>
        <w:rPr>
          <w:rFonts w:ascii="Palatino Linotype" w:hAnsi="Palatino Linotype"/>
          <w:sz w:val="22"/>
          <w:szCs w:val="22"/>
        </w:rPr>
      </w:pP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b/>
          <w:bCs/>
          <w:sz w:val="22"/>
          <w:szCs w:val="22"/>
        </w:rPr>
      </w:pPr>
      <w:r w:rsidRPr="00E62C6A">
        <w:rPr>
          <w:rFonts w:ascii="Palatino Linotype" w:hAnsi="Palatino Linotype"/>
          <w:b/>
          <w:bCs/>
          <w:sz w:val="22"/>
          <w:szCs w:val="22"/>
        </w:rPr>
        <w:t>Routine Tests</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62C6A">
        <w:rPr>
          <w:rFonts w:ascii="Palatino Linotype" w:hAnsi="Palatino Linotype"/>
          <w:b/>
          <w:sz w:val="22"/>
          <w:szCs w:val="22"/>
        </w:rPr>
        <w:t>For Composite Long Rod Insulator Units</w:t>
      </w:r>
      <w:r w:rsidRPr="00E62C6A">
        <w:rPr>
          <w:rFonts w:ascii="Palatino Linotype" w:hAnsi="Palatino Linotype"/>
          <w:sz w:val="22"/>
          <w:szCs w:val="22"/>
        </w:rPr>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4252"/>
        <w:gridCol w:w="3261"/>
      </w:tblGrid>
      <w:tr w:rsidR="002C35C6" w:rsidRPr="00E62C6A" w:rsidTr="007F5496">
        <w:trPr>
          <w:trHeight w:val="402"/>
        </w:trPr>
        <w:tc>
          <w:tcPr>
            <w:tcW w:w="425" w:type="dxa"/>
          </w:tcPr>
          <w:p w:rsidR="002C35C6" w:rsidRPr="00E62C6A" w:rsidRDefault="002C35C6" w:rsidP="007F5496">
            <w:pPr>
              <w:tabs>
                <w:tab w:val="left" w:pos="993"/>
                <w:tab w:val="left" w:pos="1417"/>
                <w:tab w:val="left" w:pos="2268"/>
                <w:tab w:val="left" w:pos="5443"/>
                <w:tab w:val="left" w:pos="5953"/>
              </w:tabs>
              <w:autoSpaceDE w:val="0"/>
              <w:autoSpaceDN w:val="0"/>
              <w:adjustRightInd w:val="0"/>
              <w:spacing w:before="120"/>
              <w:ind w:left="993" w:hanging="993"/>
              <w:jc w:val="both"/>
              <w:rPr>
                <w:rFonts w:ascii="Palatino Linotype" w:hAnsi="Palatino Linotype"/>
              </w:rPr>
            </w:pPr>
            <w:r w:rsidRPr="00E62C6A">
              <w:rPr>
                <w:rFonts w:ascii="Palatino Linotype" w:hAnsi="Palatino Linotype"/>
                <w:sz w:val="22"/>
                <w:szCs w:val="22"/>
              </w:rPr>
              <w:t>a)</w:t>
            </w:r>
          </w:p>
        </w:tc>
        <w:tc>
          <w:tcPr>
            <w:tcW w:w="4252" w:type="dxa"/>
          </w:tcPr>
          <w:p w:rsidR="002C35C6" w:rsidRPr="00E62C6A" w:rsidRDefault="002C35C6" w:rsidP="007F5496">
            <w:pPr>
              <w:tabs>
                <w:tab w:val="left" w:pos="993"/>
                <w:tab w:val="left" w:pos="1417"/>
                <w:tab w:val="left" w:pos="2268"/>
                <w:tab w:val="left" w:pos="5443"/>
                <w:tab w:val="left" w:pos="5953"/>
              </w:tabs>
              <w:autoSpaceDE w:val="0"/>
              <w:autoSpaceDN w:val="0"/>
              <w:adjustRightInd w:val="0"/>
              <w:spacing w:before="120"/>
              <w:ind w:left="993" w:hanging="993"/>
              <w:jc w:val="both"/>
              <w:rPr>
                <w:rFonts w:ascii="Palatino Linotype" w:hAnsi="Palatino Linotype"/>
              </w:rPr>
            </w:pPr>
            <w:r w:rsidRPr="00E62C6A">
              <w:rPr>
                <w:rFonts w:ascii="Palatino Linotype" w:hAnsi="Palatino Linotype"/>
                <w:sz w:val="22"/>
                <w:szCs w:val="22"/>
              </w:rPr>
              <w:t xml:space="preserve">Visual </w:t>
            </w:r>
            <w:r w:rsidRPr="00E62C6A">
              <w:rPr>
                <w:rFonts w:ascii="Palatino Linotype" w:hAnsi="Palatino Linotype"/>
                <w:bCs/>
                <w:sz w:val="22"/>
                <w:szCs w:val="22"/>
              </w:rPr>
              <w:t>Examination</w:t>
            </w:r>
          </w:p>
        </w:tc>
        <w:tc>
          <w:tcPr>
            <w:tcW w:w="3261" w:type="dxa"/>
          </w:tcPr>
          <w:p w:rsidR="002C35C6" w:rsidRPr="00E62C6A" w:rsidRDefault="002C35C6" w:rsidP="007F5496">
            <w:pPr>
              <w:tabs>
                <w:tab w:val="left" w:pos="2160"/>
                <w:tab w:val="left" w:pos="2880"/>
                <w:tab w:val="left" w:pos="6480"/>
                <w:tab w:val="left" w:pos="7200"/>
              </w:tabs>
              <w:autoSpaceDE w:val="0"/>
              <w:autoSpaceDN w:val="0"/>
              <w:adjustRightInd w:val="0"/>
              <w:spacing w:before="120"/>
              <w:rPr>
                <w:rFonts w:ascii="Palatino Linotype" w:hAnsi="Palatino Linotype"/>
              </w:rPr>
            </w:pPr>
            <w:r w:rsidRPr="00E62C6A">
              <w:rPr>
                <w:rFonts w:ascii="Palatino Linotype" w:hAnsi="Palatino Linotype"/>
                <w:sz w:val="22"/>
                <w:szCs w:val="22"/>
              </w:rPr>
              <w:t xml:space="preserve">As per  IEC:61109-2008 </w:t>
            </w:r>
          </w:p>
        </w:tc>
      </w:tr>
      <w:tr w:rsidR="002C35C6" w:rsidRPr="00E62C6A" w:rsidTr="007F5496">
        <w:trPr>
          <w:trHeight w:val="402"/>
        </w:trPr>
        <w:tc>
          <w:tcPr>
            <w:tcW w:w="425" w:type="dxa"/>
          </w:tcPr>
          <w:p w:rsidR="002C35C6" w:rsidRPr="00E62C6A" w:rsidRDefault="002C35C6" w:rsidP="007F5496">
            <w:pPr>
              <w:tabs>
                <w:tab w:val="left" w:pos="993"/>
                <w:tab w:val="left" w:pos="1417"/>
                <w:tab w:val="left" w:pos="2268"/>
                <w:tab w:val="left" w:pos="5443"/>
                <w:tab w:val="left" w:pos="5953"/>
              </w:tabs>
              <w:autoSpaceDE w:val="0"/>
              <w:autoSpaceDN w:val="0"/>
              <w:adjustRightInd w:val="0"/>
              <w:spacing w:before="120"/>
              <w:ind w:left="993" w:hanging="993"/>
              <w:jc w:val="both"/>
              <w:rPr>
                <w:rFonts w:ascii="Palatino Linotype" w:hAnsi="Palatino Linotype"/>
              </w:rPr>
            </w:pPr>
            <w:r w:rsidRPr="00E62C6A">
              <w:rPr>
                <w:rFonts w:ascii="Palatino Linotype" w:hAnsi="Palatino Linotype"/>
                <w:sz w:val="22"/>
                <w:szCs w:val="22"/>
              </w:rPr>
              <w:t>b)</w:t>
            </w:r>
          </w:p>
        </w:tc>
        <w:tc>
          <w:tcPr>
            <w:tcW w:w="4252" w:type="dxa"/>
          </w:tcPr>
          <w:p w:rsidR="002C35C6" w:rsidRPr="00E62C6A" w:rsidRDefault="002C35C6" w:rsidP="007F5496">
            <w:pPr>
              <w:tabs>
                <w:tab w:val="left" w:pos="993"/>
                <w:tab w:val="left" w:pos="1417"/>
                <w:tab w:val="left" w:pos="2268"/>
                <w:tab w:val="left" w:pos="5443"/>
                <w:tab w:val="left" w:pos="5953"/>
              </w:tabs>
              <w:autoSpaceDE w:val="0"/>
              <w:autoSpaceDN w:val="0"/>
              <w:adjustRightInd w:val="0"/>
              <w:spacing w:before="120"/>
              <w:ind w:left="993" w:hanging="993"/>
              <w:jc w:val="both"/>
              <w:rPr>
                <w:rFonts w:ascii="Palatino Linotype" w:hAnsi="Palatino Linotype"/>
              </w:rPr>
            </w:pPr>
            <w:r w:rsidRPr="00E62C6A">
              <w:rPr>
                <w:rFonts w:ascii="Palatino Linotype" w:hAnsi="Palatino Linotype"/>
                <w:sz w:val="22"/>
                <w:szCs w:val="22"/>
              </w:rPr>
              <w:t>Mechanical routine test</w:t>
            </w:r>
          </w:p>
        </w:tc>
        <w:tc>
          <w:tcPr>
            <w:tcW w:w="3261" w:type="dxa"/>
          </w:tcPr>
          <w:p w:rsidR="002C35C6" w:rsidRPr="00E62C6A" w:rsidRDefault="002C35C6" w:rsidP="007F5496">
            <w:pPr>
              <w:tabs>
                <w:tab w:val="left" w:pos="2160"/>
                <w:tab w:val="left" w:pos="2880"/>
                <w:tab w:val="left" w:pos="6480"/>
                <w:tab w:val="left" w:pos="7200"/>
              </w:tabs>
              <w:autoSpaceDE w:val="0"/>
              <w:autoSpaceDN w:val="0"/>
              <w:adjustRightInd w:val="0"/>
              <w:spacing w:before="120"/>
              <w:rPr>
                <w:rFonts w:ascii="Palatino Linotype" w:hAnsi="Palatino Linotype"/>
              </w:rPr>
            </w:pPr>
            <w:r w:rsidRPr="00E62C6A">
              <w:rPr>
                <w:rFonts w:ascii="Palatino Linotype" w:hAnsi="Palatino Linotype"/>
                <w:sz w:val="22"/>
                <w:szCs w:val="22"/>
              </w:rPr>
              <w:t>As per  IEC:61109 -2008</w:t>
            </w:r>
          </w:p>
        </w:tc>
      </w:tr>
    </w:tbl>
    <w:p w:rsidR="000B2B25" w:rsidRDefault="000B2B25" w:rsidP="002C35C6">
      <w:pPr>
        <w:tabs>
          <w:tab w:val="left" w:pos="720"/>
          <w:tab w:val="left" w:pos="993"/>
          <w:tab w:val="left" w:pos="2160"/>
          <w:tab w:val="left" w:pos="2880"/>
          <w:tab w:val="left" w:pos="6480"/>
          <w:tab w:val="left" w:pos="7200"/>
        </w:tabs>
        <w:autoSpaceDE w:val="0"/>
        <w:autoSpaceDN w:val="0"/>
        <w:adjustRightInd w:val="0"/>
        <w:spacing w:before="120"/>
        <w:ind w:left="993" w:hanging="993"/>
        <w:jc w:val="both"/>
        <w:rPr>
          <w:rFonts w:ascii="Palatino Linotype" w:hAnsi="Palatino Linotype"/>
          <w:sz w:val="22"/>
          <w:szCs w:val="22"/>
        </w:rPr>
      </w:pPr>
    </w:p>
    <w:p w:rsidR="002C35C6" w:rsidRPr="00E62C6A" w:rsidRDefault="002C35C6" w:rsidP="00B970C9">
      <w:pPr>
        <w:numPr>
          <w:ilvl w:val="1"/>
          <w:numId w:val="21"/>
        </w:numPr>
        <w:tabs>
          <w:tab w:val="clear" w:pos="1080"/>
          <w:tab w:val="num" w:pos="993"/>
        </w:tabs>
        <w:spacing w:before="120"/>
        <w:ind w:left="993" w:hanging="993"/>
        <w:jc w:val="both"/>
        <w:rPr>
          <w:rFonts w:ascii="Palatino Linotype" w:hAnsi="Palatino Linotype"/>
          <w:b/>
          <w:bCs/>
          <w:sz w:val="22"/>
          <w:szCs w:val="22"/>
        </w:rPr>
      </w:pPr>
      <w:r w:rsidRPr="00E62C6A">
        <w:rPr>
          <w:rFonts w:ascii="Palatino Linotype" w:hAnsi="Palatino Linotype"/>
          <w:b/>
          <w:bCs/>
          <w:sz w:val="22"/>
          <w:szCs w:val="22"/>
        </w:rPr>
        <w:t>Tests During Manufacture</w:t>
      </w:r>
    </w:p>
    <w:p w:rsidR="002C35C6" w:rsidRPr="00E62C6A" w:rsidRDefault="002C35C6" w:rsidP="002C35C6">
      <w:pPr>
        <w:tabs>
          <w:tab w:val="left" w:pos="993"/>
          <w:tab w:val="left" w:pos="2160"/>
          <w:tab w:val="left" w:pos="6480"/>
          <w:tab w:val="left" w:pos="7200"/>
        </w:tabs>
        <w:autoSpaceDE w:val="0"/>
        <w:autoSpaceDN w:val="0"/>
        <w:adjustRightInd w:val="0"/>
        <w:spacing w:before="120"/>
        <w:ind w:left="993" w:hanging="993"/>
        <w:jc w:val="both"/>
        <w:rPr>
          <w:rFonts w:ascii="Palatino Linotype" w:hAnsi="Palatino Linotype"/>
          <w:sz w:val="22"/>
          <w:szCs w:val="22"/>
        </w:rPr>
      </w:pPr>
      <w:r w:rsidRPr="00E62C6A">
        <w:rPr>
          <w:rFonts w:ascii="Palatino Linotype" w:hAnsi="Palatino Linotype"/>
          <w:sz w:val="22"/>
          <w:szCs w:val="22"/>
        </w:rPr>
        <w:tab/>
        <w:t>On all components as applicable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19"/>
        <w:gridCol w:w="2441"/>
      </w:tblGrid>
      <w:tr w:rsidR="002C35C6" w:rsidRPr="00E62C6A" w:rsidTr="007F5496">
        <w:tc>
          <w:tcPr>
            <w:tcW w:w="567" w:type="dxa"/>
          </w:tcPr>
          <w:p w:rsidR="002C35C6" w:rsidRPr="00E62C6A" w:rsidRDefault="002C35C6" w:rsidP="007F5496">
            <w:pPr>
              <w:tabs>
                <w:tab w:val="left" w:pos="993"/>
                <w:tab w:val="left" w:pos="1417"/>
                <w:tab w:val="left" w:pos="2268"/>
                <w:tab w:val="left" w:pos="5443"/>
                <w:tab w:val="left" w:pos="5953"/>
              </w:tabs>
              <w:autoSpaceDE w:val="0"/>
              <w:autoSpaceDN w:val="0"/>
              <w:adjustRightInd w:val="0"/>
              <w:spacing w:before="120"/>
              <w:ind w:left="993" w:hanging="993"/>
              <w:jc w:val="both"/>
              <w:rPr>
                <w:rFonts w:ascii="Palatino Linotype" w:hAnsi="Palatino Linotype"/>
              </w:rPr>
            </w:pPr>
            <w:r w:rsidRPr="00E62C6A">
              <w:rPr>
                <w:rFonts w:ascii="Palatino Linotype" w:hAnsi="Palatino Linotype"/>
                <w:sz w:val="22"/>
                <w:szCs w:val="22"/>
              </w:rPr>
              <w:t>a)</w:t>
            </w:r>
          </w:p>
        </w:tc>
        <w:tc>
          <w:tcPr>
            <w:tcW w:w="4819" w:type="dxa"/>
          </w:tcPr>
          <w:p w:rsidR="002C35C6" w:rsidRPr="00E62C6A" w:rsidRDefault="002C35C6" w:rsidP="007F5496">
            <w:pPr>
              <w:tabs>
                <w:tab w:val="left" w:pos="5443"/>
                <w:tab w:val="left" w:pos="5953"/>
              </w:tabs>
              <w:autoSpaceDE w:val="0"/>
              <w:autoSpaceDN w:val="0"/>
              <w:adjustRightInd w:val="0"/>
              <w:spacing w:before="120"/>
              <w:rPr>
                <w:rFonts w:ascii="Palatino Linotype" w:hAnsi="Palatino Linotype"/>
              </w:rPr>
            </w:pPr>
            <w:r w:rsidRPr="00E62C6A">
              <w:rPr>
                <w:rFonts w:ascii="Palatino Linotype" w:hAnsi="Palatino Linotype"/>
                <w:sz w:val="22"/>
                <w:szCs w:val="22"/>
              </w:rPr>
              <w:t>Chemical analysis of zinc used for galvanizing</w:t>
            </w:r>
          </w:p>
        </w:tc>
        <w:tc>
          <w:tcPr>
            <w:tcW w:w="2441" w:type="dxa"/>
          </w:tcPr>
          <w:p w:rsidR="002C35C6" w:rsidRPr="00E62C6A" w:rsidRDefault="002C35C6" w:rsidP="007F5496">
            <w:pPr>
              <w:tabs>
                <w:tab w:val="left" w:pos="993"/>
                <w:tab w:val="left" w:pos="1440"/>
                <w:tab w:val="left" w:pos="2160"/>
                <w:tab w:val="left" w:pos="6480"/>
                <w:tab w:val="left" w:pos="7200"/>
              </w:tabs>
              <w:autoSpaceDE w:val="0"/>
              <w:autoSpaceDN w:val="0"/>
              <w:adjustRightInd w:val="0"/>
              <w:spacing w:before="120"/>
              <w:ind w:left="993" w:hanging="993"/>
              <w:rPr>
                <w:rFonts w:ascii="Palatino Linotype" w:hAnsi="Palatino Linotype"/>
              </w:rPr>
            </w:pPr>
            <w:r w:rsidRPr="00E62C6A">
              <w:rPr>
                <w:rFonts w:ascii="Palatino Linotype" w:hAnsi="Palatino Linotype"/>
                <w:sz w:val="22"/>
                <w:szCs w:val="22"/>
              </w:rPr>
              <w:t>As per Annexure-A</w:t>
            </w:r>
          </w:p>
        </w:tc>
      </w:tr>
      <w:tr w:rsidR="002C35C6" w:rsidRPr="00E62C6A" w:rsidTr="007F5496">
        <w:trPr>
          <w:trHeight w:val="918"/>
        </w:trPr>
        <w:tc>
          <w:tcPr>
            <w:tcW w:w="567" w:type="dxa"/>
          </w:tcPr>
          <w:p w:rsidR="002C35C6" w:rsidRPr="00E62C6A" w:rsidRDefault="002C35C6" w:rsidP="007F5496">
            <w:pPr>
              <w:tabs>
                <w:tab w:val="left" w:pos="993"/>
                <w:tab w:val="left" w:pos="1417"/>
                <w:tab w:val="left" w:pos="2268"/>
                <w:tab w:val="left" w:pos="5443"/>
                <w:tab w:val="left" w:pos="5953"/>
              </w:tabs>
              <w:autoSpaceDE w:val="0"/>
              <w:autoSpaceDN w:val="0"/>
              <w:adjustRightInd w:val="0"/>
              <w:spacing w:before="120"/>
              <w:ind w:left="993" w:hanging="993"/>
              <w:jc w:val="both"/>
              <w:rPr>
                <w:rFonts w:ascii="Palatino Linotype" w:hAnsi="Palatino Linotype"/>
              </w:rPr>
            </w:pPr>
            <w:r w:rsidRPr="00E62C6A">
              <w:rPr>
                <w:rFonts w:ascii="Palatino Linotype" w:hAnsi="Palatino Linotype"/>
                <w:sz w:val="22"/>
                <w:szCs w:val="22"/>
              </w:rPr>
              <w:t>b)</w:t>
            </w:r>
          </w:p>
        </w:tc>
        <w:tc>
          <w:tcPr>
            <w:tcW w:w="4819" w:type="dxa"/>
          </w:tcPr>
          <w:p w:rsidR="002C35C6" w:rsidRPr="00E62C6A" w:rsidRDefault="002C35C6" w:rsidP="007F5496">
            <w:pPr>
              <w:tabs>
                <w:tab w:val="left" w:pos="5443"/>
                <w:tab w:val="left" w:pos="5953"/>
              </w:tabs>
              <w:autoSpaceDE w:val="0"/>
              <w:autoSpaceDN w:val="0"/>
              <w:adjustRightInd w:val="0"/>
              <w:spacing w:before="120"/>
              <w:rPr>
                <w:rFonts w:ascii="Palatino Linotype" w:hAnsi="Palatino Linotype"/>
              </w:rPr>
            </w:pPr>
            <w:r w:rsidRPr="00E62C6A">
              <w:rPr>
                <w:rFonts w:ascii="Palatino Linotype" w:hAnsi="Palatino Linotype"/>
                <w:sz w:val="22"/>
                <w:szCs w:val="22"/>
              </w:rPr>
              <w:t>Chemical analysis, mechanical, metallographic test and magnetic particle inspection for malleable castings.</w:t>
            </w:r>
          </w:p>
        </w:tc>
        <w:tc>
          <w:tcPr>
            <w:tcW w:w="2441" w:type="dxa"/>
          </w:tcPr>
          <w:p w:rsidR="002C35C6" w:rsidRPr="00E62C6A" w:rsidRDefault="002C35C6" w:rsidP="007F5496">
            <w:pPr>
              <w:tabs>
                <w:tab w:val="left" w:pos="993"/>
                <w:tab w:val="left" w:pos="1440"/>
                <w:tab w:val="left" w:pos="2160"/>
                <w:tab w:val="left" w:pos="6480"/>
                <w:tab w:val="left" w:pos="7200"/>
              </w:tabs>
              <w:autoSpaceDE w:val="0"/>
              <w:autoSpaceDN w:val="0"/>
              <w:adjustRightInd w:val="0"/>
              <w:spacing w:before="120"/>
              <w:ind w:left="993" w:hanging="993"/>
              <w:rPr>
                <w:rFonts w:ascii="Palatino Linotype" w:hAnsi="Palatino Linotype"/>
              </w:rPr>
            </w:pPr>
            <w:r w:rsidRPr="00E62C6A">
              <w:rPr>
                <w:rFonts w:ascii="Palatino Linotype" w:hAnsi="Palatino Linotype"/>
                <w:sz w:val="22"/>
                <w:szCs w:val="22"/>
              </w:rPr>
              <w:t>As per Annexure-A</w:t>
            </w:r>
          </w:p>
          <w:p w:rsidR="002C35C6" w:rsidRPr="00E62C6A" w:rsidRDefault="002C35C6" w:rsidP="007F5496">
            <w:pPr>
              <w:tabs>
                <w:tab w:val="left" w:pos="993"/>
                <w:tab w:val="left" w:pos="1440"/>
                <w:tab w:val="left" w:pos="2160"/>
                <w:tab w:val="left" w:pos="6480"/>
                <w:tab w:val="left" w:pos="7200"/>
              </w:tabs>
              <w:autoSpaceDE w:val="0"/>
              <w:autoSpaceDN w:val="0"/>
              <w:adjustRightInd w:val="0"/>
              <w:spacing w:before="120"/>
              <w:ind w:left="993" w:hanging="993"/>
              <w:rPr>
                <w:rFonts w:ascii="Palatino Linotype" w:hAnsi="Palatino Linotype"/>
              </w:rPr>
            </w:pPr>
          </w:p>
        </w:tc>
      </w:tr>
      <w:tr w:rsidR="002C35C6" w:rsidRPr="00E62C6A" w:rsidTr="007F5496">
        <w:trPr>
          <w:trHeight w:val="530"/>
        </w:trPr>
        <w:tc>
          <w:tcPr>
            <w:tcW w:w="567" w:type="dxa"/>
          </w:tcPr>
          <w:p w:rsidR="002C35C6" w:rsidRPr="00E62C6A" w:rsidRDefault="002C35C6" w:rsidP="007F5496">
            <w:pPr>
              <w:tabs>
                <w:tab w:val="left" w:pos="993"/>
                <w:tab w:val="left" w:pos="1417"/>
                <w:tab w:val="left" w:pos="2268"/>
                <w:tab w:val="left" w:pos="5443"/>
                <w:tab w:val="left" w:pos="5953"/>
              </w:tabs>
              <w:autoSpaceDE w:val="0"/>
              <w:autoSpaceDN w:val="0"/>
              <w:adjustRightInd w:val="0"/>
              <w:spacing w:before="120"/>
              <w:ind w:left="993" w:hanging="993"/>
              <w:jc w:val="both"/>
              <w:rPr>
                <w:rFonts w:ascii="Palatino Linotype" w:hAnsi="Palatino Linotype"/>
              </w:rPr>
            </w:pPr>
            <w:r w:rsidRPr="00E62C6A">
              <w:rPr>
                <w:rFonts w:ascii="Palatino Linotype" w:hAnsi="Palatino Linotype"/>
                <w:sz w:val="22"/>
                <w:szCs w:val="22"/>
              </w:rPr>
              <w:t>c)</w:t>
            </w:r>
          </w:p>
        </w:tc>
        <w:tc>
          <w:tcPr>
            <w:tcW w:w="4819" w:type="dxa"/>
          </w:tcPr>
          <w:p w:rsidR="002C35C6" w:rsidRPr="00E62C6A" w:rsidRDefault="002C35C6" w:rsidP="007F5496">
            <w:pPr>
              <w:tabs>
                <w:tab w:val="left" w:pos="5443"/>
                <w:tab w:val="left" w:pos="5953"/>
              </w:tabs>
              <w:autoSpaceDE w:val="0"/>
              <w:autoSpaceDN w:val="0"/>
              <w:adjustRightInd w:val="0"/>
              <w:spacing w:before="120"/>
              <w:rPr>
                <w:rFonts w:ascii="Palatino Linotype" w:hAnsi="Palatino Linotype"/>
              </w:rPr>
            </w:pPr>
            <w:r w:rsidRPr="00E62C6A">
              <w:rPr>
                <w:rFonts w:ascii="Palatino Linotype" w:hAnsi="Palatino Linotype"/>
                <w:sz w:val="22"/>
                <w:szCs w:val="22"/>
              </w:rPr>
              <w:t>Chemical analysis hardness tests and magnetic particle inspection for forgings</w:t>
            </w:r>
          </w:p>
        </w:tc>
        <w:tc>
          <w:tcPr>
            <w:tcW w:w="2441" w:type="dxa"/>
          </w:tcPr>
          <w:p w:rsidR="002C35C6" w:rsidRPr="00E62C6A" w:rsidRDefault="002C35C6" w:rsidP="007F5496">
            <w:pPr>
              <w:tabs>
                <w:tab w:val="left" w:pos="993"/>
                <w:tab w:val="left" w:pos="1440"/>
                <w:tab w:val="left" w:pos="2160"/>
                <w:tab w:val="left" w:pos="6480"/>
                <w:tab w:val="left" w:pos="7200"/>
              </w:tabs>
              <w:autoSpaceDE w:val="0"/>
              <w:autoSpaceDN w:val="0"/>
              <w:adjustRightInd w:val="0"/>
              <w:spacing w:before="120"/>
              <w:ind w:left="993" w:hanging="993"/>
              <w:rPr>
                <w:rFonts w:ascii="Palatino Linotype" w:hAnsi="Palatino Linotype"/>
              </w:rPr>
            </w:pPr>
            <w:r w:rsidRPr="00E62C6A">
              <w:rPr>
                <w:rFonts w:ascii="Palatino Linotype" w:hAnsi="Palatino Linotype"/>
                <w:sz w:val="22"/>
                <w:szCs w:val="22"/>
              </w:rPr>
              <w:t>As per Annexure-A</w:t>
            </w:r>
          </w:p>
          <w:p w:rsidR="002C35C6" w:rsidRPr="00E62C6A" w:rsidRDefault="002C35C6" w:rsidP="007F5496">
            <w:pPr>
              <w:tabs>
                <w:tab w:val="left" w:pos="993"/>
                <w:tab w:val="left" w:pos="1440"/>
                <w:tab w:val="left" w:pos="2160"/>
                <w:tab w:val="left" w:pos="6480"/>
                <w:tab w:val="left" w:pos="7200"/>
              </w:tabs>
              <w:autoSpaceDE w:val="0"/>
              <w:autoSpaceDN w:val="0"/>
              <w:adjustRightInd w:val="0"/>
              <w:spacing w:before="120"/>
              <w:ind w:left="993" w:hanging="993"/>
              <w:rPr>
                <w:rFonts w:ascii="Palatino Linotype" w:hAnsi="Palatino Linotype"/>
              </w:rPr>
            </w:pPr>
          </w:p>
        </w:tc>
      </w:tr>
      <w:tr w:rsidR="002C35C6" w:rsidRPr="00E62C6A" w:rsidTr="007F5496">
        <w:tc>
          <w:tcPr>
            <w:tcW w:w="567" w:type="dxa"/>
          </w:tcPr>
          <w:p w:rsidR="002C35C6" w:rsidRPr="00E62C6A" w:rsidRDefault="002C35C6" w:rsidP="007F5496">
            <w:pPr>
              <w:tabs>
                <w:tab w:val="left" w:pos="993"/>
                <w:tab w:val="left" w:pos="1417"/>
                <w:tab w:val="left" w:pos="2268"/>
                <w:tab w:val="left" w:pos="5443"/>
                <w:tab w:val="left" w:pos="5953"/>
              </w:tabs>
              <w:autoSpaceDE w:val="0"/>
              <w:autoSpaceDN w:val="0"/>
              <w:adjustRightInd w:val="0"/>
              <w:spacing w:before="120"/>
              <w:ind w:left="993" w:hanging="993"/>
              <w:jc w:val="both"/>
              <w:rPr>
                <w:rFonts w:ascii="Palatino Linotype" w:hAnsi="Palatino Linotype"/>
              </w:rPr>
            </w:pPr>
            <w:r w:rsidRPr="00E62C6A">
              <w:rPr>
                <w:rFonts w:ascii="Palatino Linotype" w:hAnsi="Palatino Linotype"/>
                <w:sz w:val="22"/>
                <w:szCs w:val="22"/>
              </w:rPr>
              <w:t>d)</w:t>
            </w:r>
          </w:p>
        </w:tc>
        <w:tc>
          <w:tcPr>
            <w:tcW w:w="4819" w:type="dxa"/>
          </w:tcPr>
          <w:p w:rsidR="002C35C6" w:rsidRPr="00E62C6A" w:rsidRDefault="002C35C6" w:rsidP="007F5496">
            <w:pPr>
              <w:tabs>
                <w:tab w:val="left" w:pos="5443"/>
                <w:tab w:val="left" w:pos="5953"/>
              </w:tabs>
              <w:autoSpaceDE w:val="0"/>
              <w:autoSpaceDN w:val="0"/>
              <w:adjustRightInd w:val="0"/>
              <w:spacing w:before="120"/>
              <w:rPr>
                <w:rFonts w:ascii="Palatino Linotype" w:hAnsi="Palatino Linotype"/>
                <w:strike/>
              </w:rPr>
            </w:pPr>
            <w:r w:rsidRPr="00E62C6A">
              <w:rPr>
                <w:rFonts w:ascii="Palatino Linotype" w:hAnsi="Palatino Linotype"/>
                <w:sz w:val="22"/>
                <w:szCs w:val="22"/>
              </w:rPr>
              <w:t>Tracking and erosion test on insulating material</w:t>
            </w:r>
            <w:r w:rsidRPr="00E62C6A">
              <w:rPr>
                <w:rFonts w:ascii="Palatino Linotype" w:hAnsi="Palatino Linotype"/>
                <w:strike/>
                <w:sz w:val="22"/>
                <w:szCs w:val="22"/>
              </w:rPr>
              <w:t xml:space="preserve"> </w:t>
            </w:r>
          </w:p>
        </w:tc>
        <w:tc>
          <w:tcPr>
            <w:tcW w:w="2441" w:type="dxa"/>
          </w:tcPr>
          <w:p w:rsidR="002C35C6" w:rsidRPr="00E62C6A" w:rsidRDefault="002C35C6" w:rsidP="007F5496">
            <w:pPr>
              <w:tabs>
                <w:tab w:val="left" w:pos="993"/>
                <w:tab w:val="left" w:pos="1440"/>
                <w:tab w:val="left" w:pos="2160"/>
                <w:tab w:val="left" w:pos="6480"/>
                <w:tab w:val="left" w:pos="7200"/>
              </w:tabs>
              <w:autoSpaceDE w:val="0"/>
              <w:autoSpaceDN w:val="0"/>
              <w:adjustRightInd w:val="0"/>
              <w:spacing w:before="120"/>
              <w:ind w:left="993" w:hanging="993"/>
              <w:rPr>
                <w:rFonts w:ascii="Palatino Linotype" w:hAnsi="Palatino Linotype"/>
              </w:rPr>
            </w:pPr>
            <w:r w:rsidRPr="00E62C6A">
              <w:rPr>
                <w:rFonts w:ascii="Palatino Linotype" w:hAnsi="Palatino Linotype"/>
                <w:sz w:val="22"/>
                <w:szCs w:val="22"/>
              </w:rPr>
              <w:t>IEC 60587</w:t>
            </w:r>
          </w:p>
        </w:tc>
      </w:tr>
    </w:tbl>
    <w:p w:rsidR="002C35C6" w:rsidRDefault="002C35C6" w:rsidP="002C35C6">
      <w:pPr>
        <w:tabs>
          <w:tab w:val="left" w:pos="720"/>
          <w:tab w:val="left" w:pos="993"/>
          <w:tab w:val="left" w:pos="2160"/>
          <w:tab w:val="left" w:pos="6480"/>
          <w:tab w:val="left" w:pos="7200"/>
        </w:tabs>
        <w:autoSpaceDE w:val="0"/>
        <w:autoSpaceDN w:val="0"/>
        <w:adjustRightInd w:val="0"/>
        <w:spacing w:before="120"/>
        <w:ind w:left="993" w:hanging="993"/>
        <w:jc w:val="both"/>
        <w:rPr>
          <w:rFonts w:ascii="Palatino Linotype" w:hAnsi="Palatino Linotype"/>
          <w:sz w:val="22"/>
          <w:szCs w:val="22"/>
        </w:rPr>
      </w:pP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Testing Expenses</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Pr>
          <w:rFonts w:ascii="Palatino Linotype" w:hAnsi="Palatino Linotype"/>
          <w:sz w:val="22"/>
          <w:szCs w:val="22"/>
        </w:rPr>
        <w:t>As mentioned under clause 4</w:t>
      </w:r>
      <w:r w:rsidRPr="00E32801">
        <w:rPr>
          <w:rFonts w:ascii="Palatino Linotype" w:hAnsi="Palatino Linotype"/>
          <w:sz w:val="22"/>
          <w:szCs w:val="22"/>
        </w:rPr>
        <w:t>.1 above, no type test charges shall be payable to the supplier.</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62C6A">
        <w:rPr>
          <w:rFonts w:ascii="Palatino Linotype" w:hAnsi="Palatino Linotype"/>
          <w:sz w:val="22"/>
          <w:szCs w:val="22"/>
        </w:rPr>
        <w:t>F</w:t>
      </w:r>
      <w:r w:rsidRPr="00E32801">
        <w:rPr>
          <w:rFonts w:ascii="Palatino Linotype" w:hAnsi="Palatino Linotype"/>
          <w:sz w:val="22"/>
          <w:szCs w:val="22"/>
        </w:rPr>
        <w:t>or Type Tests which involves the tests on the complete insulator string with hardware fitting, standard hardware fittings similar to existing insulator strings shall be arranged and used by the insulator supplier at his own cost.</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lastRenderedPageBreak/>
        <w:t>In case of failure in any type test the supplier is either required to modify the design of the material &amp; successfully carryout all the type tests as h</w:t>
      </w:r>
      <w:r>
        <w:rPr>
          <w:rFonts w:ascii="Palatino Linotype" w:hAnsi="Palatino Linotype"/>
          <w:sz w:val="22"/>
          <w:szCs w:val="22"/>
        </w:rPr>
        <w:t>as been detailed out in Clause 4</w:t>
      </w:r>
      <w:r w:rsidRPr="00E32801">
        <w:rPr>
          <w:rFonts w:ascii="Palatino Linotype" w:hAnsi="Palatino Linotype"/>
          <w:sz w:val="22"/>
          <w:szCs w:val="22"/>
        </w:rPr>
        <w:t>.1 of this specifications or to repeat that particular type test at least three times successfully at his own expenses.</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Bidder shall indicate the laboratories in which they propose to conduct the type tests. They shall ensure that adequate facilities are available in the laboratory and the tests can be completed in these laboratories within the time schedule guaranteed by them in the appropriate schedule.</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The entire cost of testing for acceptance and routine tests and tests during manufacture specified herein shall be treated as included in the quoted Ex-works/CIF Price.</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In case of failure in any type test, if repeat type tests are required to be conducted, then all the expenses for deputation of Inspector/ </w:t>
      </w:r>
      <w:r w:rsidR="00292845">
        <w:rPr>
          <w:rFonts w:ascii="Palatino Linotype" w:hAnsi="Palatino Linotype"/>
          <w:sz w:val="22"/>
          <w:szCs w:val="22"/>
        </w:rPr>
        <w:t>Purchaser</w:t>
      </w:r>
      <w:r w:rsidRPr="00E32801">
        <w:rPr>
          <w:rFonts w:ascii="Palatino Linotype" w:hAnsi="Palatino Linotype"/>
          <w:sz w:val="22"/>
          <w:szCs w:val="22"/>
        </w:rPr>
        <w:t xml:space="preserve">'s representative shall be deducted from the contract price. Also if on receipt of the Supplier's notice of testing, the </w:t>
      </w:r>
      <w:r w:rsidR="00292845">
        <w:rPr>
          <w:rFonts w:ascii="Palatino Linotype" w:hAnsi="Palatino Linotype"/>
          <w:sz w:val="22"/>
          <w:szCs w:val="22"/>
        </w:rPr>
        <w:t>Purchaser</w:t>
      </w:r>
      <w:r w:rsidRPr="00E32801">
        <w:rPr>
          <w:rFonts w:ascii="Palatino Linotype" w:hAnsi="Palatino Linotype"/>
          <w:sz w:val="22"/>
          <w:szCs w:val="22"/>
        </w:rPr>
        <w:t xml:space="preserve">'s representative does not find the material or test setup / equipments to be ready for testing, the expenses incurred by the </w:t>
      </w:r>
      <w:r w:rsidR="00292845">
        <w:rPr>
          <w:rFonts w:ascii="Palatino Linotype" w:hAnsi="Palatino Linotype"/>
          <w:sz w:val="22"/>
          <w:szCs w:val="22"/>
        </w:rPr>
        <w:t>Purchaser</w:t>
      </w:r>
      <w:r w:rsidRPr="00E32801">
        <w:rPr>
          <w:rFonts w:ascii="Palatino Linotype" w:hAnsi="Palatino Linotype"/>
          <w:sz w:val="22"/>
          <w:szCs w:val="22"/>
        </w:rPr>
        <w:t xml:space="preserve"> for re-deputation shall be deducted from contract price.</w:t>
      </w:r>
    </w:p>
    <w:p w:rsidR="002C35C6"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The Supplier shall intimate the </w:t>
      </w:r>
      <w:r w:rsidR="00292845">
        <w:rPr>
          <w:rFonts w:ascii="Palatino Linotype" w:hAnsi="Palatino Linotype"/>
          <w:sz w:val="22"/>
          <w:szCs w:val="22"/>
        </w:rPr>
        <w:t>Purchaser</w:t>
      </w:r>
      <w:r w:rsidRPr="00E32801">
        <w:rPr>
          <w:rFonts w:ascii="Palatino Linotype" w:hAnsi="Palatino Linotype"/>
          <w:sz w:val="22"/>
          <w:szCs w:val="22"/>
        </w:rPr>
        <w:t xml:space="preserve"> about carrying out of the type tests along with detailed testing </w:t>
      </w:r>
      <w:proofErr w:type="spellStart"/>
      <w:r w:rsidRPr="00E32801">
        <w:rPr>
          <w:rFonts w:ascii="Palatino Linotype" w:hAnsi="Palatino Linotype"/>
          <w:sz w:val="22"/>
          <w:szCs w:val="22"/>
        </w:rPr>
        <w:t>programme</w:t>
      </w:r>
      <w:proofErr w:type="spellEnd"/>
      <w:r w:rsidRPr="00E32801">
        <w:rPr>
          <w:rFonts w:ascii="Palatino Linotype" w:hAnsi="Palatino Linotype"/>
          <w:sz w:val="22"/>
          <w:szCs w:val="22"/>
        </w:rPr>
        <w:t xml:space="preserve"> at least 3 weeks in advance (in case of testing in India) and at least 6 weeks advance (in case of testing abroad) of the scheduled date of testing during which the </w:t>
      </w:r>
      <w:r w:rsidR="00292845">
        <w:rPr>
          <w:rFonts w:ascii="Palatino Linotype" w:hAnsi="Palatino Linotype"/>
          <w:sz w:val="22"/>
          <w:szCs w:val="22"/>
        </w:rPr>
        <w:t>Purchaser</w:t>
      </w:r>
      <w:r w:rsidRPr="00E32801">
        <w:rPr>
          <w:rFonts w:ascii="Palatino Linotype" w:hAnsi="Palatino Linotype"/>
          <w:sz w:val="22"/>
          <w:szCs w:val="22"/>
        </w:rPr>
        <w:t xml:space="preserve"> will arrange to depute his representative to be present at the time of carrying out the tests.</w:t>
      </w: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Sample Batch for Type Testing</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The Supplier shall offer material for sample selection for type testing only after getting Quality Assurance </w:t>
      </w:r>
      <w:proofErr w:type="spellStart"/>
      <w:r w:rsidRPr="00E32801">
        <w:rPr>
          <w:rFonts w:ascii="Palatino Linotype" w:hAnsi="Palatino Linotype"/>
          <w:sz w:val="22"/>
          <w:szCs w:val="22"/>
        </w:rPr>
        <w:t>Programme</w:t>
      </w:r>
      <w:proofErr w:type="spellEnd"/>
      <w:r w:rsidRPr="00E32801">
        <w:rPr>
          <w:rFonts w:ascii="Palatino Linotype" w:hAnsi="Palatino Linotype"/>
          <w:sz w:val="22"/>
          <w:szCs w:val="22"/>
        </w:rPr>
        <w:t xml:space="preserve"> approved by the </w:t>
      </w:r>
      <w:r w:rsidR="00292845">
        <w:rPr>
          <w:rFonts w:ascii="Palatino Linotype" w:hAnsi="Palatino Linotype"/>
          <w:sz w:val="22"/>
          <w:szCs w:val="22"/>
        </w:rPr>
        <w:t>Purchaser</w:t>
      </w:r>
      <w:r w:rsidRPr="00E32801">
        <w:rPr>
          <w:rFonts w:ascii="Palatino Linotype" w:hAnsi="Palatino Linotype"/>
          <w:sz w:val="22"/>
          <w:szCs w:val="22"/>
        </w:rPr>
        <w:t xml:space="preserve">. The Supplier shall offer at least three times the quantity of materials required for conducting all the type tests for sample selection. The sample for type testing will be manufactured strictly in accordance with the Quality Assurance </w:t>
      </w:r>
      <w:proofErr w:type="spellStart"/>
      <w:r w:rsidRPr="00E32801">
        <w:rPr>
          <w:rFonts w:ascii="Palatino Linotype" w:hAnsi="Palatino Linotype"/>
          <w:sz w:val="22"/>
          <w:szCs w:val="22"/>
        </w:rPr>
        <w:t>Programme</w:t>
      </w:r>
      <w:proofErr w:type="spellEnd"/>
      <w:r w:rsidRPr="00E32801">
        <w:rPr>
          <w:rFonts w:ascii="Palatino Linotype" w:hAnsi="Palatino Linotype"/>
          <w:sz w:val="22"/>
          <w:szCs w:val="22"/>
        </w:rPr>
        <w:t xml:space="preserve"> approved by the </w:t>
      </w:r>
      <w:r w:rsidR="00292845">
        <w:rPr>
          <w:rFonts w:ascii="Palatino Linotype" w:hAnsi="Palatino Linotype"/>
          <w:sz w:val="22"/>
          <w:szCs w:val="22"/>
        </w:rPr>
        <w:t>Purchaser</w:t>
      </w:r>
      <w:r w:rsidRPr="00E32801">
        <w:rPr>
          <w:rFonts w:ascii="Palatino Linotype" w:hAnsi="Palatino Linotype"/>
          <w:sz w:val="22"/>
          <w:szCs w:val="22"/>
        </w:rPr>
        <w:t>.</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Before sample selection for type testing, the Supplier shall be required to conduct all the acceptance tests successfully in presence of </w:t>
      </w:r>
      <w:r w:rsidR="00292845">
        <w:rPr>
          <w:rFonts w:ascii="Palatino Linotype" w:hAnsi="Palatino Linotype"/>
          <w:sz w:val="22"/>
          <w:szCs w:val="22"/>
        </w:rPr>
        <w:t>Purchaser</w:t>
      </w:r>
      <w:r w:rsidRPr="00E32801">
        <w:rPr>
          <w:rFonts w:ascii="Palatino Linotype" w:hAnsi="Palatino Linotype"/>
          <w:sz w:val="22"/>
          <w:szCs w:val="22"/>
        </w:rPr>
        <w:t>'s representative.</w:t>
      </w: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 xml:space="preserve">Schedule of Testing </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The Bidder has to indicate the schedule of following activities in their bids :</w:t>
      </w:r>
    </w:p>
    <w:p w:rsidR="002C35C6" w:rsidRPr="00E62C6A" w:rsidRDefault="002C35C6" w:rsidP="002C35C6">
      <w:pPr>
        <w:autoSpaceDE w:val="0"/>
        <w:autoSpaceDN w:val="0"/>
        <w:adjustRightInd w:val="0"/>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a)</w:t>
      </w:r>
      <w:r w:rsidRPr="00E62C6A">
        <w:rPr>
          <w:rFonts w:ascii="Palatino Linotype" w:hAnsi="Palatino Linotype"/>
          <w:sz w:val="22"/>
          <w:szCs w:val="22"/>
        </w:rPr>
        <w:tab/>
      </w:r>
      <w:r w:rsidRPr="00E32801">
        <w:rPr>
          <w:rFonts w:ascii="Palatino Linotype" w:hAnsi="Palatino Linotype"/>
          <w:sz w:val="22"/>
          <w:szCs w:val="22"/>
        </w:rPr>
        <w:t>Submission of drawing for approval.</w:t>
      </w:r>
    </w:p>
    <w:p w:rsidR="002C35C6" w:rsidRPr="00E62C6A" w:rsidRDefault="002C35C6" w:rsidP="002C35C6">
      <w:pPr>
        <w:autoSpaceDE w:val="0"/>
        <w:autoSpaceDN w:val="0"/>
        <w:adjustRightInd w:val="0"/>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b)</w:t>
      </w:r>
      <w:r w:rsidRPr="00E62C6A">
        <w:rPr>
          <w:rFonts w:ascii="Palatino Linotype" w:hAnsi="Palatino Linotype"/>
          <w:sz w:val="22"/>
          <w:szCs w:val="22"/>
        </w:rPr>
        <w:tab/>
      </w:r>
      <w:r w:rsidRPr="00E32801">
        <w:rPr>
          <w:rFonts w:ascii="Palatino Linotype" w:hAnsi="Palatino Linotype"/>
          <w:sz w:val="22"/>
          <w:szCs w:val="22"/>
        </w:rPr>
        <w:t xml:space="preserve">Submission of Quality Assurance </w:t>
      </w:r>
      <w:proofErr w:type="spellStart"/>
      <w:r w:rsidRPr="00E32801">
        <w:rPr>
          <w:rFonts w:ascii="Palatino Linotype" w:hAnsi="Palatino Linotype"/>
          <w:sz w:val="22"/>
          <w:szCs w:val="22"/>
        </w:rPr>
        <w:t>Programme</w:t>
      </w:r>
      <w:proofErr w:type="spellEnd"/>
      <w:r w:rsidRPr="00E32801">
        <w:rPr>
          <w:rFonts w:ascii="Palatino Linotype" w:hAnsi="Palatino Linotype"/>
          <w:sz w:val="22"/>
          <w:szCs w:val="22"/>
        </w:rPr>
        <w:t xml:space="preserve"> for approval.</w:t>
      </w:r>
    </w:p>
    <w:p w:rsidR="002C35C6" w:rsidRPr="00E62C6A" w:rsidRDefault="002C35C6" w:rsidP="002C35C6">
      <w:pPr>
        <w:autoSpaceDE w:val="0"/>
        <w:autoSpaceDN w:val="0"/>
        <w:adjustRightInd w:val="0"/>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c)</w:t>
      </w:r>
      <w:r w:rsidRPr="00E62C6A">
        <w:rPr>
          <w:rFonts w:ascii="Palatino Linotype" w:hAnsi="Palatino Linotype"/>
          <w:sz w:val="22"/>
          <w:szCs w:val="22"/>
        </w:rPr>
        <w:tab/>
      </w:r>
      <w:r w:rsidRPr="00E32801">
        <w:rPr>
          <w:rFonts w:ascii="Palatino Linotype" w:hAnsi="Palatino Linotype"/>
          <w:sz w:val="22"/>
          <w:szCs w:val="22"/>
        </w:rPr>
        <w:t>Offering of material for sample selection for type tests.</w:t>
      </w:r>
    </w:p>
    <w:p w:rsidR="002C35C6" w:rsidRPr="00E62C6A" w:rsidRDefault="002C35C6" w:rsidP="002C35C6">
      <w:pPr>
        <w:autoSpaceDE w:val="0"/>
        <w:autoSpaceDN w:val="0"/>
        <w:adjustRightInd w:val="0"/>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d)</w:t>
      </w:r>
      <w:r w:rsidRPr="00E62C6A">
        <w:rPr>
          <w:rFonts w:ascii="Palatino Linotype" w:hAnsi="Palatino Linotype"/>
          <w:sz w:val="22"/>
          <w:szCs w:val="22"/>
        </w:rPr>
        <w:tab/>
      </w:r>
      <w:r w:rsidRPr="00E32801">
        <w:rPr>
          <w:rFonts w:ascii="Palatino Linotype" w:hAnsi="Palatino Linotype"/>
          <w:sz w:val="22"/>
          <w:szCs w:val="22"/>
        </w:rPr>
        <w:t>Type testing.</w:t>
      </w: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Additional Tests</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The </w:t>
      </w:r>
      <w:r w:rsidR="00292845">
        <w:rPr>
          <w:rFonts w:ascii="Palatino Linotype" w:hAnsi="Palatino Linotype"/>
          <w:sz w:val="22"/>
          <w:szCs w:val="22"/>
        </w:rPr>
        <w:t>Purchaser</w:t>
      </w:r>
      <w:r w:rsidRPr="00E32801">
        <w:rPr>
          <w:rFonts w:ascii="Palatino Linotype" w:hAnsi="Palatino Linotype"/>
          <w:sz w:val="22"/>
          <w:szCs w:val="22"/>
        </w:rPr>
        <w:t xml:space="preserve"> reserves the right of having at his own expenses any other test(s) of reasonable nature carried out at Supplier's premises, at site, or in any other place </w:t>
      </w:r>
      <w:r w:rsidRPr="00E32801">
        <w:rPr>
          <w:rFonts w:ascii="Palatino Linotype" w:hAnsi="Palatino Linotype"/>
          <w:sz w:val="22"/>
          <w:szCs w:val="22"/>
        </w:rPr>
        <w:lastRenderedPageBreak/>
        <w:t>in addition to the aforesaid type, acceptance and routine tests to satisfy himself that the material comply with the Specifications.</w:t>
      </w:r>
    </w:p>
    <w:p w:rsidR="002C35C6"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The </w:t>
      </w:r>
      <w:r w:rsidR="00292845">
        <w:rPr>
          <w:rFonts w:ascii="Palatino Linotype" w:hAnsi="Palatino Linotype"/>
          <w:sz w:val="22"/>
          <w:szCs w:val="22"/>
        </w:rPr>
        <w:t>Purchaser</w:t>
      </w:r>
      <w:r w:rsidRPr="00E32801">
        <w:rPr>
          <w:rFonts w:ascii="Palatino Linotype" w:hAnsi="Palatino Linotype"/>
          <w:sz w:val="22"/>
          <w:szCs w:val="22"/>
        </w:rPr>
        <w:t xml:space="preserve"> also reserves the right to conduct all the tests mentioned in this specification at his own expense on the samples drawn from the site at Supplier's premises or at any other test center. In case of evidence of non-compliance, it shall be binding on the part of the Supplier to prove the compliance of the items to the technical specifications by repeat tests or correction of deficiencies or replacement of defective items, all without any extra cost to the </w:t>
      </w:r>
      <w:r w:rsidR="00292845">
        <w:rPr>
          <w:rFonts w:ascii="Palatino Linotype" w:hAnsi="Palatino Linotype"/>
          <w:sz w:val="22"/>
          <w:szCs w:val="22"/>
        </w:rPr>
        <w:t>Purchaser</w:t>
      </w:r>
      <w:r w:rsidRPr="00E32801">
        <w:rPr>
          <w:rFonts w:ascii="Palatino Linotype" w:hAnsi="Palatino Linotype"/>
          <w:sz w:val="22"/>
          <w:szCs w:val="22"/>
        </w:rPr>
        <w:t>.</w:t>
      </w:r>
    </w:p>
    <w:p w:rsidR="009B6DAF" w:rsidRPr="00E62C6A" w:rsidRDefault="009B6DAF" w:rsidP="009B6DAF">
      <w:pPr>
        <w:spacing w:before="120"/>
        <w:ind w:left="993"/>
        <w:jc w:val="both"/>
        <w:rPr>
          <w:rFonts w:ascii="Palatino Linotype" w:hAnsi="Palatino Linotype"/>
          <w:sz w:val="22"/>
          <w:szCs w:val="22"/>
        </w:rPr>
      </w:pP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Guarantee</w:t>
      </w:r>
    </w:p>
    <w:p w:rsidR="0096329B" w:rsidRDefault="002C35C6" w:rsidP="002C35C6">
      <w:pPr>
        <w:tabs>
          <w:tab w:val="left" w:pos="993"/>
          <w:tab w:val="left" w:pos="2160"/>
        </w:tabs>
        <w:autoSpaceDE w:val="0"/>
        <w:autoSpaceDN w:val="0"/>
        <w:adjustRightInd w:val="0"/>
        <w:spacing w:before="120"/>
        <w:ind w:left="993" w:hanging="993"/>
        <w:jc w:val="both"/>
        <w:rPr>
          <w:rFonts w:ascii="Palatino Linotype" w:hAnsi="Palatino Linotype"/>
          <w:sz w:val="22"/>
          <w:szCs w:val="22"/>
        </w:rPr>
      </w:pPr>
      <w:r w:rsidRPr="00E62C6A">
        <w:rPr>
          <w:rFonts w:ascii="Palatino Linotype" w:hAnsi="Palatino Linotype"/>
          <w:b/>
          <w:bCs/>
          <w:sz w:val="22"/>
          <w:szCs w:val="22"/>
        </w:rPr>
        <w:tab/>
      </w:r>
      <w:r w:rsidRPr="00E32801">
        <w:rPr>
          <w:rFonts w:ascii="Palatino Linotype" w:hAnsi="Palatino Linotype"/>
          <w:sz w:val="22"/>
          <w:szCs w:val="22"/>
        </w:rPr>
        <w:t>The Supplier of insulators shall guarantee overall satisfactory performance of the insulators.</w:t>
      </w:r>
    </w:p>
    <w:p w:rsidR="0096329B" w:rsidRDefault="0096329B">
      <w:pPr>
        <w:rPr>
          <w:rFonts w:ascii="Palatino Linotype" w:hAnsi="Palatino Linotype"/>
          <w:sz w:val="22"/>
          <w:szCs w:val="22"/>
        </w:rPr>
      </w:pP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Test Reports</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Copies of type test reports shall be furnished in at least six (6) copies </w:t>
      </w:r>
      <w:proofErr w:type="spellStart"/>
      <w:r w:rsidRPr="00E32801">
        <w:rPr>
          <w:rFonts w:ascii="Palatino Linotype" w:hAnsi="Palatino Linotype"/>
          <w:sz w:val="22"/>
          <w:szCs w:val="22"/>
        </w:rPr>
        <w:t>alongwith</w:t>
      </w:r>
      <w:proofErr w:type="spellEnd"/>
      <w:r w:rsidRPr="00E32801">
        <w:rPr>
          <w:rFonts w:ascii="Palatino Linotype" w:hAnsi="Palatino Linotype"/>
          <w:sz w:val="22"/>
          <w:szCs w:val="22"/>
        </w:rPr>
        <w:t xml:space="preserve"> one original. One copy shall be returned duly certified by the </w:t>
      </w:r>
      <w:r w:rsidR="00292845">
        <w:rPr>
          <w:rFonts w:ascii="Palatino Linotype" w:hAnsi="Palatino Linotype"/>
          <w:sz w:val="22"/>
          <w:szCs w:val="22"/>
        </w:rPr>
        <w:t>Purchaser</w:t>
      </w:r>
      <w:r w:rsidRPr="00E32801">
        <w:rPr>
          <w:rFonts w:ascii="Palatino Linotype" w:hAnsi="Palatino Linotype"/>
          <w:sz w:val="22"/>
          <w:szCs w:val="22"/>
        </w:rPr>
        <w:t xml:space="preserve"> only after which the commercial production of the concerned material shall start.</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Copies of acceptance test reports shall be furnished in at least six (6) copies. One copy shall be returned duly certified by the </w:t>
      </w:r>
      <w:r w:rsidR="00292845">
        <w:rPr>
          <w:rFonts w:ascii="Palatino Linotype" w:hAnsi="Palatino Linotype"/>
          <w:sz w:val="22"/>
          <w:szCs w:val="22"/>
        </w:rPr>
        <w:t>Purchaser</w:t>
      </w:r>
      <w:r w:rsidRPr="00E32801">
        <w:rPr>
          <w:rFonts w:ascii="Palatino Linotype" w:hAnsi="Palatino Linotype"/>
          <w:sz w:val="22"/>
          <w:szCs w:val="22"/>
        </w:rPr>
        <w:t>, only after which the material shall be dispatched.</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Record of routine test reports shall be maintained by the Supplier at his works for periodic inspection by the </w:t>
      </w:r>
      <w:r w:rsidR="00292845">
        <w:rPr>
          <w:rFonts w:ascii="Palatino Linotype" w:hAnsi="Palatino Linotype"/>
          <w:sz w:val="22"/>
          <w:szCs w:val="22"/>
        </w:rPr>
        <w:t>Purchaser</w:t>
      </w:r>
      <w:r w:rsidRPr="00E62C6A">
        <w:rPr>
          <w:rFonts w:ascii="Palatino Linotype" w:hAnsi="Palatino Linotype"/>
          <w:sz w:val="22"/>
          <w:szCs w:val="22"/>
        </w:rPr>
        <w:t>’</w:t>
      </w:r>
      <w:r w:rsidRPr="00E32801">
        <w:rPr>
          <w:rFonts w:ascii="Palatino Linotype" w:hAnsi="Palatino Linotype"/>
          <w:sz w:val="22"/>
          <w:szCs w:val="22"/>
        </w:rPr>
        <w:t>s representative.</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Test certificates of test during manufacture shall be maintained by the Supplier. These shall be produced for verification as and when desired by the </w:t>
      </w:r>
      <w:r w:rsidR="00292845">
        <w:rPr>
          <w:rFonts w:ascii="Palatino Linotype" w:hAnsi="Palatino Linotype"/>
          <w:sz w:val="22"/>
          <w:szCs w:val="22"/>
        </w:rPr>
        <w:t>Purchaser</w:t>
      </w:r>
      <w:r w:rsidRPr="00E32801">
        <w:rPr>
          <w:rFonts w:ascii="Palatino Linotype" w:hAnsi="Palatino Linotype"/>
          <w:sz w:val="22"/>
          <w:szCs w:val="22"/>
        </w:rPr>
        <w:t>.</w:t>
      </w: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sz w:val="22"/>
          <w:szCs w:val="22"/>
        </w:rPr>
      </w:pPr>
      <w:r w:rsidRPr="00E32801">
        <w:rPr>
          <w:rFonts w:ascii="Palatino Linotype" w:hAnsi="Palatino Linotype"/>
          <w:b/>
          <w:bCs/>
          <w:sz w:val="22"/>
          <w:szCs w:val="22"/>
        </w:rPr>
        <w:t>Inspection</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The </w:t>
      </w:r>
      <w:r w:rsidR="00292845">
        <w:rPr>
          <w:rFonts w:ascii="Palatino Linotype" w:hAnsi="Palatino Linotype"/>
          <w:sz w:val="22"/>
          <w:szCs w:val="22"/>
        </w:rPr>
        <w:t>Purchaser</w:t>
      </w:r>
      <w:r w:rsidRPr="00E62C6A">
        <w:rPr>
          <w:rFonts w:ascii="Palatino Linotype" w:hAnsi="Palatino Linotype"/>
          <w:sz w:val="22"/>
          <w:szCs w:val="22"/>
        </w:rPr>
        <w:t>’</w:t>
      </w:r>
      <w:r w:rsidRPr="00E32801">
        <w:rPr>
          <w:rFonts w:ascii="Palatino Linotype" w:hAnsi="Palatino Linotype"/>
          <w:sz w:val="22"/>
          <w:szCs w:val="22"/>
        </w:rPr>
        <w:t>s representative shall at all times be entitled to have access to the works and all places of manufacture, where insulator, and its component parts shall be manufactured and the representatives shall have full facilities for unrestricted inspection of the Supplier</w:t>
      </w:r>
      <w:r w:rsidRPr="00E62C6A">
        <w:rPr>
          <w:rFonts w:ascii="Palatino Linotype" w:hAnsi="Palatino Linotype"/>
          <w:sz w:val="22"/>
          <w:szCs w:val="22"/>
        </w:rPr>
        <w:t>’</w:t>
      </w:r>
      <w:r w:rsidRPr="00E32801">
        <w:rPr>
          <w:rFonts w:ascii="Palatino Linotype" w:hAnsi="Palatino Linotype"/>
          <w:sz w:val="22"/>
          <w:szCs w:val="22"/>
        </w:rPr>
        <w:t>s and sub-Supplier</w:t>
      </w:r>
      <w:r w:rsidRPr="00E62C6A">
        <w:rPr>
          <w:rFonts w:ascii="Palatino Linotype" w:hAnsi="Palatino Linotype"/>
          <w:sz w:val="22"/>
          <w:szCs w:val="22"/>
        </w:rPr>
        <w:t>’</w:t>
      </w:r>
      <w:r w:rsidRPr="00E32801">
        <w:rPr>
          <w:rFonts w:ascii="Palatino Linotype" w:hAnsi="Palatino Linotype"/>
          <w:sz w:val="22"/>
          <w:szCs w:val="22"/>
        </w:rPr>
        <w:t>s works, raw materials, manufacture of the material and for conducting necessary test as detailed herein.</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The material for final inspection shall be offered by the Supplier only under packed cond</w:t>
      </w:r>
      <w:r>
        <w:rPr>
          <w:rFonts w:ascii="Palatino Linotype" w:hAnsi="Palatino Linotype"/>
          <w:sz w:val="22"/>
          <w:szCs w:val="22"/>
        </w:rPr>
        <w:t>ition as detailed in clause No.4</w:t>
      </w:r>
      <w:r w:rsidRPr="00E32801">
        <w:rPr>
          <w:rFonts w:ascii="Palatino Linotype" w:hAnsi="Palatino Linotype"/>
          <w:sz w:val="22"/>
          <w:szCs w:val="22"/>
        </w:rPr>
        <w:t xml:space="preserve">.12 of the specification.  The </w:t>
      </w:r>
      <w:r w:rsidR="00292845">
        <w:rPr>
          <w:rFonts w:ascii="Palatino Linotype" w:hAnsi="Palatino Linotype"/>
          <w:sz w:val="22"/>
          <w:szCs w:val="22"/>
        </w:rPr>
        <w:t>Purchaser</w:t>
      </w:r>
      <w:r w:rsidRPr="00E32801">
        <w:rPr>
          <w:rFonts w:ascii="Palatino Linotype" w:hAnsi="Palatino Linotype"/>
          <w:sz w:val="22"/>
          <w:szCs w:val="22"/>
        </w:rPr>
        <w:t xml:space="preserve"> shall select samples at random from the packed lot for carrying out acceptance tests. The lot should be homogeneous and should contain insulators manufactured in 3-4 consecutive weeks.</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The Supplier shall keep the </w:t>
      </w:r>
      <w:r w:rsidR="00292845">
        <w:rPr>
          <w:rFonts w:ascii="Palatino Linotype" w:hAnsi="Palatino Linotype"/>
          <w:sz w:val="22"/>
          <w:szCs w:val="22"/>
        </w:rPr>
        <w:t>Purchaser</w:t>
      </w:r>
      <w:r w:rsidRPr="00E32801">
        <w:rPr>
          <w:rFonts w:ascii="Palatino Linotype" w:hAnsi="Palatino Linotype"/>
          <w:sz w:val="22"/>
          <w:szCs w:val="22"/>
        </w:rPr>
        <w:t xml:space="preserve"> informed in advance of the time of starting and the progress of manufacture of material in their various stages so that arrangements could be made for inspection.</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No material shall be dispatched from its point of manufacture before it has been satisfactorily inspected and tested unless the inspection is waived off by the </w:t>
      </w:r>
      <w:r w:rsidR="00292845">
        <w:rPr>
          <w:rFonts w:ascii="Palatino Linotype" w:hAnsi="Palatino Linotype"/>
          <w:sz w:val="22"/>
          <w:szCs w:val="22"/>
        </w:rPr>
        <w:lastRenderedPageBreak/>
        <w:t>Purchaser</w:t>
      </w:r>
      <w:r w:rsidRPr="00E32801">
        <w:rPr>
          <w:rFonts w:ascii="Palatino Linotype" w:hAnsi="Palatino Linotype"/>
          <w:sz w:val="22"/>
          <w:szCs w:val="22"/>
        </w:rPr>
        <w:t xml:space="preserve"> in writing. In the latter case also the material shall be dispatched only after satisfactory testing for all tests specified herein have been completed.</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The acceptance of any quantity of material shall be no way relieve the Supplier of his responsibility for meeting all the requirements of the specification and shall not prevent subsequent rejection, if such material are later found to be defective.</w:t>
      </w: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b/>
          <w:bCs/>
          <w:sz w:val="22"/>
          <w:szCs w:val="22"/>
        </w:rPr>
      </w:pPr>
      <w:r w:rsidRPr="00E32801">
        <w:rPr>
          <w:rFonts w:ascii="Palatino Linotype" w:hAnsi="Palatino Linotype"/>
          <w:b/>
          <w:bCs/>
          <w:sz w:val="22"/>
          <w:szCs w:val="22"/>
        </w:rPr>
        <w:t>Packing and Marking</w:t>
      </w:r>
    </w:p>
    <w:p w:rsidR="009B6DAF" w:rsidRPr="00E62C6A" w:rsidRDefault="009B6DAF" w:rsidP="009B6DAF">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All insulators shall be packed in suitable PVC/ plastic tubes</w:t>
      </w:r>
      <w:r w:rsidR="00BE67BB">
        <w:rPr>
          <w:rFonts w:ascii="Palatino Linotype" w:hAnsi="Palatino Linotype"/>
          <w:sz w:val="22"/>
          <w:szCs w:val="22"/>
        </w:rPr>
        <w:t xml:space="preserve"> </w:t>
      </w:r>
      <w:r w:rsidR="00BE67BB" w:rsidRPr="00E15B8A">
        <w:rPr>
          <w:rFonts w:ascii="Palatino Linotype" w:hAnsi="Palatino Linotype"/>
          <w:sz w:val="22"/>
          <w:szCs w:val="22"/>
        </w:rPr>
        <w:t xml:space="preserve">of </w:t>
      </w:r>
      <w:proofErr w:type="spellStart"/>
      <w:r w:rsidR="00BE67BB" w:rsidRPr="00E15B8A">
        <w:rPr>
          <w:rFonts w:ascii="Palatino Linotype" w:hAnsi="Palatino Linotype"/>
          <w:sz w:val="22"/>
          <w:szCs w:val="22"/>
        </w:rPr>
        <w:t>atleast</w:t>
      </w:r>
      <w:proofErr w:type="spellEnd"/>
      <w:r w:rsidR="00BE67BB" w:rsidRPr="00E15B8A">
        <w:rPr>
          <w:rFonts w:ascii="Palatino Linotype" w:hAnsi="Palatino Linotype"/>
          <w:sz w:val="22"/>
          <w:szCs w:val="22"/>
        </w:rPr>
        <w:t xml:space="preserve"> 3 mm thickness or </w:t>
      </w:r>
      <w:r w:rsidR="0032110E" w:rsidRPr="00E15B8A">
        <w:rPr>
          <w:rFonts w:ascii="Palatino Linotype" w:hAnsi="Palatino Linotype"/>
          <w:sz w:val="22"/>
          <w:szCs w:val="22"/>
        </w:rPr>
        <w:t>water resistant packing material</w:t>
      </w:r>
      <w:r w:rsidR="009D7415" w:rsidRPr="00E15B8A">
        <w:rPr>
          <w:rFonts w:ascii="Palatino Linotype" w:hAnsi="Palatino Linotype"/>
          <w:sz w:val="22"/>
          <w:szCs w:val="22"/>
        </w:rPr>
        <w:t xml:space="preserve"> and the packaging shall not break during storage &amp; transportation even in overhang condition during transportation</w:t>
      </w:r>
      <w:r w:rsidRPr="00E15B8A">
        <w:rPr>
          <w:rFonts w:ascii="Palatino Linotype" w:hAnsi="Palatino Linotype"/>
          <w:sz w:val="22"/>
          <w:szCs w:val="22"/>
        </w:rPr>
        <w:t xml:space="preserve">. </w:t>
      </w:r>
      <w:r w:rsidR="009D7415" w:rsidRPr="00E15B8A">
        <w:rPr>
          <w:rFonts w:ascii="Palatino Linotype" w:hAnsi="Palatino Linotype"/>
          <w:sz w:val="22"/>
          <w:szCs w:val="22"/>
        </w:rPr>
        <w:t xml:space="preserve">Further, </w:t>
      </w:r>
      <w:r w:rsidR="00BE67BB" w:rsidRPr="00E15B8A">
        <w:rPr>
          <w:rFonts w:ascii="Palatino Linotype" w:hAnsi="Palatino Linotype"/>
          <w:sz w:val="22"/>
          <w:szCs w:val="22"/>
        </w:rPr>
        <w:t>last 20% quantity of insulators</w:t>
      </w:r>
      <w:r w:rsidR="009D7415" w:rsidRPr="00E15B8A">
        <w:rPr>
          <w:rFonts w:ascii="Palatino Linotype" w:hAnsi="Palatino Linotype"/>
          <w:sz w:val="22"/>
          <w:szCs w:val="22"/>
        </w:rPr>
        <w:t xml:space="preserve"> shall be packed </w:t>
      </w:r>
      <w:proofErr w:type="gramStart"/>
      <w:r w:rsidR="009D7415" w:rsidRPr="00E15B8A">
        <w:rPr>
          <w:rFonts w:ascii="Palatino Linotype" w:hAnsi="Palatino Linotype"/>
          <w:sz w:val="22"/>
          <w:szCs w:val="22"/>
        </w:rPr>
        <w:t>in  PVC</w:t>
      </w:r>
      <w:proofErr w:type="gramEnd"/>
      <w:r w:rsidR="009D7415" w:rsidRPr="00E15B8A">
        <w:rPr>
          <w:rFonts w:ascii="Palatino Linotype" w:hAnsi="Palatino Linotype"/>
          <w:sz w:val="22"/>
          <w:szCs w:val="22"/>
        </w:rPr>
        <w:t xml:space="preserve">/ plastic tubes only to ensure long storage of about 5 years. </w:t>
      </w:r>
      <w:r w:rsidRPr="00E15B8A">
        <w:rPr>
          <w:rFonts w:ascii="Palatino Linotype" w:hAnsi="Palatino Linotype"/>
          <w:sz w:val="22"/>
          <w:szCs w:val="22"/>
        </w:rPr>
        <w:t>The packing shall provide protection against rodent. The Supplier shall furnish detailed</w:t>
      </w:r>
      <w:r w:rsidRPr="00E32801">
        <w:rPr>
          <w:rFonts w:ascii="Palatino Linotype" w:hAnsi="Palatino Linotype"/>
          <w:sz w:val="22"/>
          <w:szCs w:val="22"/>
        </w:rPr>
        <w:t xml:space="preserve"> design of the packing.</w:t>
      </w:r>
      <w:r w:rsidRPr="00E62C6A">
        <w:rPr>
          <w:rFonts w:ascii="Palatino Linotype" w:hAnsi="Palatino Linotype"/>
          <w:sz w:val="22"/>
          <w:szCs w:val="22"/>
        </w:rPr>
        <w:t xml:space="preserve"> </w:t>
      </w:r>
      <w:r w:rsidRPr="00E32801">
        <w:rPr>
          <w:rFonts w:ascii="Palatino Linotype" w:hAnsi="Palatino Linotype"/>
          <w:sz w:val="22"/>
          <w:szCs w:val="22"/>
        </w:rPr>
        <w:t xml:space="preserve">For marine transportation, crates shall be </w:t>
      </w:r>
      <w:proofErr w:type="spellStart"/>
      <w:r w:rsidRPr="00E32801">
        <w:rPr>
          <w:rFonts w:ascii="Palatino Linotype" w:hAnsi="Palatino Linotype"/>
          <w:sz w:val="22"/>
          <w:szCs w:val="22"/>
        </w:rPr>
        <w:t>palleted</w:t>
      </w:r>
      <w:proofErr w:type="spellEnd"/>
      <w:r w:rsidRPr="00E32801">
        <w:rPr>
          <w:rFonts w:ascii="Palatino Linotype" w:hAnsi="Palatino Linotype"/>
          <w:sz w:val="22"/>
          <w:szCs w:val="22"/>
        </w:rPr>
        <w:t>.</w:t>
      </w:r>
      <w:r>
        <w:rPr>
          <w:rFonts w:ascii="Palatino Linotype" w:hAnsi="Palatino Linotype"/>
          <w:sz w:val="22"/>
          <w:szCs w:val="22"/>
        </w:rPr>
        <w:t xml:space="preserve"> </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The packing shall be of sufficient strength to withstand rough handling during transit, storage at site and subsequent handling in the field.</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Suitable cushioning, protective padding, or </w:t>
      </w:r>
      <w:proofErr w:type="spellStart"/>
      <w:r w:rsidRPr="00E32801">
        <w:rPr>
          <w:rFonts w:ascii="Palatino Linotype" w:hAnsi="Palatino Linotype"/>
          <w:sz w:val="22"/>
          <w:szCs w:val="22"/>
        </w:rPr>
        <w:t>dunnage</w:t>
      </w:r>
      <w:proofErr w:type="spellEnd"/>
      <w:r w:rsidRPr="00E32801">
        <w:rPr>
          <w:rFonts w:ascii="Palatino Linotype" w:hAnsi="Palatino Linotype"/>
          <w:sz w:val="22"/>
          <w:szCs w:val="22"/>
        </w:rPr>
        <w:t xml:space="preserve"> or spacers shall be provided to prevent damage or deformation during transit and handling.</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 xml:space="preserve">All packing cases shall be marked legibly and correctly so as to ensure safe arrival at their destination and to avoid the possibility of goods being lost or wrongly dispatched on account of faulty packing and faulty or illegible markings. Each case/crate shall have all the markings stenciled on it in </w:t>
      </w:r>
      <w:r w:rsidR="00682065" w:rsidRPr="00E32801">
        <w:rPr>
          <w:rFonts w:ascii="Palatino Linotype" w:hAnsi="Palatino Linotype"/>
          <w:sz w:val="22"/>
          <w:szCs w:val="22"/>
        </w:rPr>
        <w:t>indelible ink.</w:t>
      </w:r>
    </w:p>
    <w:p w:rsidR="003E3DEF" w:rsidRDefault="002C35C6" w:rsidP="003E3DEF">
      <w:pPr>
        <w:numPr>
          <w:ilvl w:val="2"/>
          <w:numId w:val="21"/>
        </w:numPr>
        <w:tabs>
          <w:tab w:val="clear" w:pos="2160"/>
          <w:tab w:val="num" w:pos="993"/>
        </w:tabs>
        <w:spacing w:before="120"/>
        <w:ind w:left="993" w:hanging="993"/>
        <w:jc w:val="both"/>
        <w:rPr>
          <w:rFonts w:ascii="Palatino Linotype" w:hAnsi="Palatino Linotype"/>
          <w:sz w:val="22"/>
          <w:szCs w:val="22"/>
        </w:rPr>
      </w:pPr>
      <w:r w:rsidRPr="0015556B">
        <w:rPr>
          <w:rFonts w:ascii="Palatino Linotype" w:hAnsi="Palatino Linotype"/>
          <w:sz w:val="22"/>
          <w:szCs w:val="22"/>
        </w:rPr>
        <w:t xml:space="preserve">The Supplier shall guarantee the adequacy of the packing and shall be responsible for any loss or damage during transportation, handling, storage and installation due to improper packing. </w:t>
      </w:r>
    </w:p>
    <w:p w:rsidR="0015556B" w:rsidRPr="00923ABB" w:rsidRDefault="0015556B" w:rsidP="0015556B">
      <w:pPr>
        <w:numPr>
          <w:ilvl w:val="2"/>
          <w:numId w:val="21"/>
        </w:numPr>
        <w:tabs>
          <w:tab w:val="clear" w:pos="2160"/>
          <w:tab w:val="num" w:pos="990"/>
        </w:tabs>
        <w:spacing w:before="120"/>
        <w:ind w:left="990" w:hanging="990"/>
        <w:jc w:val="both"/>
        <w:rPr>
          <w:rFonts w:ascii="Palatino Linotype" w:hAnsi="Palatino Linotype"/>
          <w:sz w:val="22"/>
          <w:szCs w:val="22"/>
        </w:rPr>
      </w:pPr>
      <w:bookmarkStart w:id="0" w:name="_GoBack"/>
      <w:r w:rsidRPr="00923ABB">
        <w:rPr>
          <w:rFonts w:ascii="Palatino Linotype" w:hAnsi="Palatino Linotype"/>
          <w:sz w:val="22"/>
          <w:szCs w:val="22"/>
        </w:rPr>
        <w:t xml:space="preserve">The supplier to supply additional removable covers equal to 10% of insulator quantity without any financial implication to the employer. </w:t>
      </w:r>
    </w:p>
    <w:bookmarkEnd w:id="0"/>
    <w:p w:rsidR="0015556B" w:rsidRPr="0015556B" w:rsidRDefault="0015556B" w:rsidP="0015556B">
      <w:pPr>
        <w:spacing w:before="120"/>
        <w:ind w:left="993"/>
        <w:jc w:val="both"/>
        <w:rPr>
          <w:rFonts w:ascii="Palatino Linotype" w:hAnsi="Palatino Linotype"/>
          <w:sz w:val="22"/>
          <w:szCs w:val="22"/>
        </w:rPr>
      </w:pPr>
    </w:p>
    <w:p w:rsidR="002C35C6" w:rsidRPr="00E62C6A" w:rsidRDefault="002C35C6" w:rsidP="002C35C6">
      <w:pPr>
        <w:numPr>
          <w:ilvl w:val="1"/>
          <w:numId w:val="21"/>
        </w:numPr>
        <w:tabs>
          <w:tab w:val="clear" w:pos="1080"/>
          <w:tab w:val="num" w:pos="993"/>
        </w:tabs>
        <w:spacing w:before="120"/>
        <w:ind w:left="993" w:hanging="993"/>
        <w:jc w:val="both"/>
        <w:rPr>
          <w:rFonts w:ascii="Palatino Linotype" w:hAnsi="Palatino Linotype"/>
          <w:sz w:val="22"/>
          <w:szCs w:val="22"/>
        </w:rPr>
      </w:pPr>
      <w:r w:rsidRPr="00E32801">
        <w:rPr>
          <w:rFonts w:ascii="Palatino Linotype" w:hAnsi="Palatino Linotype"/>
          <w:b/>
          <w:bCs/>
          <w:sz w:val="22"/>
          <w:szCs w:val="22"/>
        </w:rPr>
        <w:t>Standards</w:t>
      </w:r>
    </w:p>
    <w:p w:rsidR="002C35C6" w:rsidRPr="00E62C6A" w:rsidRDefault="002C35C6" w:rsidP="002C35C6">
      <w:pPr>
        <w:tabs>
          <w:tab w:val="left" w:pos="993"/>
        </w:tabs>
        <w:autoSpaceDE w:val="0"/>
        <w:autoSpaceDN w:val="0"/>
        <w:adjustRightInd w:val="0"/>
        <w:spacing w:before="120"/>
        <w:ind w:left="993" w:hanging="993"/>
        <w:jc w:val="both"/>
        <w:rPr>
          <w:rFonts w:ascii="Palatino Linotype" w:hAnsi="Palatino Linotype"/>
          <w:sz w:val="22"/>
          <w:szCs w:val="22"/>
        </w:rPr>
      </w:pPr>
      <w:r w:rsidRPr="00E62C6A">
        <w:rPr>
          <w:rFonts w:ascii="Palatino Linotype" w:hAnsi="Palatino Linotype"/>
          <w:sz w:val="22"/>
          <w:szCs w:val="22"/>
        </w:rPr>
        <w:tab/>
      </w:r>
      <w:r w:rsidRPr="00E32801">
        <w:rPr>
          <w:rFonts w:ascii="Palatino Linotype" w:hAnsi="Palatino Linotype"/>
          <w:sz w:val="22"/>
          <w:szCs w:val="22"/>
        </w:rPr>
        <w:t>The insulator strings and its components shall conform to the following Indian/International Standards which shall mean latest revision, with amendments/</w:t>
      </w:r>
      <w:r w:rsidRPr="00E62C6A">
        <w:rPr>
          <w:rFonts w:ascii="Palatino Linotype" w:hAnsi="Palatino Linotype"/>
          <w:sz w:val="22"/>
          <w:szCs w:val="22"/>
        </w:rPr>
        <w:br/>
      </w:r>
      <w:r w:rsidRPr="00E32801">
        <w:rPr>
          <w:rFonts w:ascii="Palatino Linotype" w:hAnsi="Palatino Linotype"/>
          <w:sz w:val="22"/>
          <w:szCs w:val="22"/>
        </w:rPr>
        <w:t>changes adopted and published, unless specifically stated otherwise in the Specification.</w:t>
      </w:r>
    </w:p>
    <w:p w:rsidR="002C35C6" w:rsidRPr="00E62C6A" w:rsidRDefault="002C35C6" w:rsidP="002C35C6">
      <w:pPr>
        <w:numPr>
          <w:ilvl w:val="2"/>
          <w:numId w:val="21"/>
        </w:numPr>
        <w:tabs>
          <w:tab w:val="clear" w:pos="2160"/>
          <w:tab w:val="num" w:pos="993"/>
        </w:tabs>
        <w:spacing w:before="120"/>
        <w:ind w:left="993" w:hanging="993"/>
        <w:jc w:val="both"/>
        <w:rPr>
          <w:rFonts w:ascii="Palatino Linotype" w:hAnsi="Palatino Linotype"/>
          <w:sz w:val="22"/>
          <w:szCs w:val="22"/>
        </w:rPr>
      </w:pPr>
      <w:r w:rsidRPr="00E32801">
        <w:rPr>
          <w:rFonts w:ascii="Palatino Linotype" w:hAnsi="Palatino Linotype"/>
          <w:sz w:val="22"/>
          <w:szCs w:val="22"/>
        </w:rPr>
        <w:t>In the event of supply of insulators conforming to standards other than specified, the Bidder shall confirm in his bid that these standards are equivalent or better to those specified. In case of award, salient features of comparison between the standards proposed by the Bidder and those specified in this document will be provided by the Supplier to establish equivalence.</w:t>
      </w:r>
    </w:p>
    <w:tbl>
      <w:tblPr>
        <w:tblW w:w="810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800"/>
        <w:gridCol w:w="3780"/>
        <w:gridCol w:w="1980"/>
      </w:tblGrid>
      <w:tr w:rsidR="002C35C6" w:rsidRPr="00E62C6A" w:rsidTr="00006E02">
        <w:trPr>
          <w:tblHeader/>
        </w:trPr>
        <w:tc>
          <w:tcPr>
            <w:tcW w:w="540" w:type="dxa"/>
          </w:tcPr>
          <w:p w:rsidR="002C35C6" w:rsidRPr="00E62C6A" w:rsidRDefault="002C35C6" w:rsidP="007F5496">
            <w:pPr>
              <w:autoSpaceDE w:val="0"/>
              <w:autoSpaceDN w:val="0"/>
              <w:adjustRightInd w:val="0"/>
              <w:spacing w:before="120"/>
              <w:jc w:val="both"/>
              <w:rPr>
                <w:rFonts w:ascii="Palatino Linotype" w:hAnsi="Palatino Linotype"/>
                <w:b/>
                <w:bCs/>
                <w:sz w:val="18"/>
                <w:szCs w:val="18"/>
              </w:rPr>
            </w:pPr>
            <w:r w:rsidRPr="00E32801">
              <w:rPr>
                <w:rFonts w:ascii="Palatino Linotype" w:hAnsi="Palatino Linotype"/>
                <w:b/>
                <w:bCs/>
                <w:sz w:val="18"/>
                <w:szCs w:val="18"/>
              </w:rPr>
              <w:t>Sl. No.</w:t>
            </w:r>
          </w:p>
        </w:tc>
        <w:tc>
          <w:tcPr>
            <w:tcW w:w="1800" w:type="dxa"/>
          </w:tcPr>
          <w:p w:rsidR="002C35C6" w:rsidRPr="00E62C6A" w:rsidRDefault="002C35C6" w:rsidP="007F5496">
            <w:pPr>
              <w:autoSpaceDE w:val="0"/>
              <w:autoSpaceDN w:val="0"/>
              <w:adjustRightInd w:val="0"/>
              <w:spacing w:before="120"/>
              <w:ind w:left="34"/>
              <w:jc w:val="both"/>
              <w:rPr>
                <w:rFonts w:ascii="Palatino Linotype" w:hAnsi="Palatino Linotype"/>
                <w:b/>
                <w:bCs/>
                <w:sz w:val="18"/>
                <w:szCs w:val="18"/>
              </w:rPr>
            </w:pPr>
            <w:r w:rsidRPr="00E32801">
              <w:rPr>
                <w:rFonts w:ascii="Palatino Linotype" w:hAnsi="Palatino Linotype"/>
                <w:b/>
                <w:bCs/>
                <w:sz w:val="18"/>
                <w:szCs w:val="18"/>
              </w:rPr>
              <w:t>Indian Standard</w:t>
            </w:r>
          </w:p>
        </w:tc>
        <w:tc>
          <w:tcPr>
            <w:tcW w:w="3780" w:type="dxa"/>
          </w:tcPr>
          <w:p w:rsidR="002C35C6" w:rsidRPr="00E62C6A" w:rsidRDefault="002C35C6" w:rsidP="007F5496">
            <w:pPr>
              <w:autoSpaceDE w:val="0"/>
              <w:autoSpaceDN w:val="0"/>
              <w:adjustRightInd w:val="0"/>
              <w:spacing w:before="120"/>
              <w:ind w:left="34"/>
              <w:jc w:val="center"/>
              <w:rPr>
                <w:rFonts w:ascii="Palatino Linotype" w:hAnsi="Palatino Linotype"/>
                <w:b/>
                <w:bCs/>
                <w:sz w:val="18"/>
                <w:szCs w:val="18"/>
              </w:rPr>
            </w:pPr>
            <w:r w:rsidRPr="00E32801">
              <w:rPr>
                <w:rFonts w:ascii="Palatino Linotype" w:hAnsi="Palatino Linotype"/>
                <w:b/>
                <w:bCs/>
                <w:sz w:val="18"/>
                <w:szCs w:val="18"/>
              </w:rPr>
              <w:t>Title</w:t>
            </w:r>
          </w:p>
        </w:tc>
        <w:tc>
          <w:tcPr>
            <w:tcW w:w="1980" w:type="dxa"/>
          </w:tcPr>
          <w:p w:rsidR="002C35C6" w:rsidRPr="00E62C6A" w:rsidRDefault="002C35C6" w:rsidP="007F5496">
            <w:pPr>
              <w:tabs>
                <w:tab w:val="left" w:pos="1"/>
              </w:tabs>
              <w:autoSpaceDE w:val="0"/>
              <w:autoSpaceDN w:val="0"/>
              <w:adjustRightInd w:val="0"/>
              <w:spacing w:before="120"/>
              <w:ind w:left="1" w:hanging="1"/>
              <w:jc w:val="both"/>
              <w:rPr>
                <w:rFonts w:ascii="Palatino Linotype" w:hAnsi="Palatino Linotype"/>
                <w:b/>
                <w:bCs/>
                <w:sz w:val="18"/>
                <w:szCs w:val="18"/>
              </w:rPr>
            </w:pPr>
            <w:r w:rsidRPr="00E32801">
              <w:rPr>
                <w:rFonts w:ascii="Palatino Linotype" w:hAnsi="Palatino Linotype"/>
                <w:b/>
                <w:bCs/>
                <w:sz w:val="18"/>
                <w:szCs w:val="18"/>
              </w:rPr>
              <w:t>International Standard</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1.</w:t>
            </w:r>
          </w:p>
        </w:tc>
        <w:tc>
          <w:tcPr>
            <w:tcW w:w="1800" w:type="dxa"/>
          </w:tcPr>
          <w:p w:rsidR="002C35C6" w:rsidRPr="00E62C6A" w:rsidRDefault="002C35C6" w:rsidP="007F5496">
            <w:pPr>
              <w:autoSpaceDE w:val="0"/>
              <w:autoSpaceDN w:val="0"/>
              <w:adjustRightInd w:val="0"/>
              <w:spacing w:before="120"/>
              <w:ind w:left="34"/>
              <w:jc w:val="both"/>
              <w:rPr>
                <w:rFonts w:ascii="Palatino Linotype" w:hAnsi="Palatino Linotype"/>
                <w:sz w:val="18"/>
                <w:szCs w:val="18"/>
              </w:rPr>
            </w:pPr>
            <w:r w:rsidRPr="00E32801">
              <w:rPr>
                <w:rFonts w:ascii="Palatino Linotype" w:hAnsi="Palatino Linotype"/>
                <w:sz w:val="18"/>
                <w:szCs w:val="18"/>
              </w:rPr>
              <w:t>IS:209-1992</w:t>
            </w:r>
          </w:p>
        </w:tc>
        <w:tc>
          <w:tcPr>
            <w:tcW w:w="3780" w:type="dxa"/>
          </w:tcPr>
          <w:p w:rsidR="002C35C6" w:rsidRPr="00E62C6A" w:rsidRDefault="002C35C6" w:rsidP="007F5496">
            <w:pPr>
              <w:tabs>
                <w:tab w:val="left" w:pos="993"/>
              </w:tabs>
              <w:autoSpaceDE w:val="0"/>
              <w:autoSpaceDN w:val="0"/>
              <w:adjustRightInd w:val="0"/>
              <w:spacing w:before="120"/>
              <w:ind w:left="34"/>
              <w:jc w:val="both"/>
              <w:rPr>
                <w:rFonts w:ascii="Palatino Linotype" w:hAnsi="Palatino Linotype"/>
                <w:sz w:val="18"/>
                <w:szCs w:val="18"/>
              </w:rPr>
            </w:pPr>
            <w:r w:rsidRPr="00E32801">
              <w:rPr>
                <w:rFonts w:ascii="Palatino Linotype" w:hAnsi="Palatino Linotype"/>
                <w:sz w:val="18"/>
                <w:szCs w:val="18"/>
              </w:rPr>
              <w:t>Specification for zinc</w:t>
            </w:r>
          </w:p>
        </w:tc>
        <w:tc>
          <w:tcPr>
            <w:tcW w:w="1980" w:type="dxa"/>
          </w:tcPr>
          <w:p w:rsidR="002C35C6" w:rsidRPr="00E62C6A" w:rsidRDefault="002C35C6" w:rsidP="007F5496">
            <w:pPr>
              <w:tabs>
                <w:tab w:val="left" w:pos="1"/>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BS:3436</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2.</w:t>
            </w:r>
          </w:p>
        </w:tc>
        <w:tc>
          <w:tcPr>
            <w:tcW w:w="1800" w:type="dxa"/>
          </w:tcPr>
          <w:p w:rsidR="002C35C6" w:rsidRPr="00E62C6A" w:rsidRDefault="002C35C6" w:rsidP="007F5496">
            <w:pPr>
              <w:autoSpaceDE w:val="0"/>
              <w:autoSpaceDN w:val="0"/>
              <w:adjustRightInd w:val="0"/>
              <w:spacing w:before="120"/>
              <w:ind w:left="34"/>
              <w:jc w:val="both"/>
              <w:rPr>
                <w:rFonts w:ascii="Palatino Linotype" w:hAnsi="Palatino Linotype"/>
                <w:sz w:val="18"/>
                <w:szCs w:val="18"/>
              </w:rPr>
            </w:pPr>
            <w:r w:rsidRPr="00E32801">
              <w:rPr>
                <w:rFonts w:ascii="Palatino Linotype" w:hAnsi="Palatino Linotype"/>
                <w:sz w:val="18"/>
                <w:szCs w:val="18"/>
              </w:rPr>
              <w:t>IS:406-1991</w:t>
            </w: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Method of Chemical Analysis of Slab Zinc</w:t>
            </w:r>
          </w:p>
        </w:tc>
        <w:tc>
          <w:tcPr>
            <w:tcW w:w="1980" w:type="dxa"/>
          </w:tcPr>
          <w:p w:rsidR="002C35C6" w:rsidRPr="00E62C6A" w:rsidRDefault="002C35C6" w:rsidP="007F5496">
            <w:pPr>
              <w:tabs>
                <w:tab w:val="left" w:pos="1"/>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 xml:space="preserve">BS:3436 </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lastRenderedPageBreak/>
              <w:t>3.</w:t>
            </w:r>
          </w:p>
        </w:tc>
        <w:tc>
          <w:tcPr>
            <w:tcW w:w="1800" w:type="dxa"/>
          </w:tcPr>
          <w:p w:rsidR="002C35C6" w:rsidRPr="00E62C6A" w:rsidRDefault="002C35C6" w:rsidP="007F5496">
            <w:pPr>
              <w:autoSpaceDE w:val="0"/>
              <w:autoSpaceDN w:val="0"/>
              <w:adjustRightInd w:val="0"/>
              <w:spacing w:before="120"/>
              <w:ind w:left="34"/>
              <w:jc w:val="both"/>
              <w:rPr>
                <w:rFonts w:ascii="Palatino Linotype" w:hAnsi="Palatino Linotype"/>
                <w:sz w:val="18"/>
                <w:szCs w:val="18"/>
              </w:rPr>
            </w:pPr>
            <w:r w:rsidRPr="00E32801">
              <w:rPr>
                <w:rFonts w:ascii="Palatino Linotype" w:hAnsi="Palatino Linotype"/>
                <w:sz w:val="18"/>
                <w:szCs w:val="18"/>
              </w:rPr>
              <w:t>IS:731-1991</w:t>
            </w: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Porcelain insulators for overhead Power lines with a nominal voltage greater than 1000 V</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rPr>
                <w:rFonts w:ascii="Palatino Linotype" w:hAnsi="Palatino Linotype"/>
                <w:sz w:val="18"/>
                <w:szCs w:val="18"/>
              </w:rPr>
            </w:pPr>
            <w:r w:rsidRPr="00E32801">
              <w:rPr>
                <w:rFonts w:ascii="Palatino Linotype" w:hAnsi="Palatino Linotype"/>
                <w:sz w:val="18"/>
                <w:szCs w:val="18"/>
              </w:rPr>
              <w:t xml:space="preserve">BS:137- (I&amp;II) IEC:60383 </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4.</w:t>
            </w:r>
          </w:p>
        </w:tc>
        <w:tc>
          <w:tcPr>
            <w:tcW w:w="1800" w:type="dxa"/>
          </w:tcPr>
          <w:p w:rsidR="002C35C6" w:rsidRPr="00E62C6A" w:rsidRDefault="002C35C6" w:rsidP="007F5496">
            <w:pPr>
              <w:autoSpaceDE w:val="0"/>
              <w:autoSpaceDN w:val="0"/>
              <w:adjustRightInd w:val="0"/>
              <w:spacing w:before="120"/>
              <w:ind w:left="34"/>
              <w:jc w:val="both"/>
              <w:rPr>
                <w:rFonts w:ascii="Palatino Linotype" w:hAnsi="Palatino Linotype"/>
                <w:sz w:val="18"/>
                <w:szCs w:val="18"/>
              </w:rPr>
            </w:pPr>
            <w:r w:rsidRPr="00E32801">
              <w:rPr>
                <w:rFonts w:ascii="Palatino Linotype" w:hAnsi="Palatino Linotype"/>
                <w:sz w:val="18"/>
                <w:szCs w:val="18"/>
              </w:rPr>
              <w:t xml:space="preserve">IS:2071      Part (I) </w:t>
            </w:r>
            <w:r w:rsidRPr="00E62C6A">
              <w:rPr>
                <w:rFonts w:ascii="Palatino Linotype" w:hAnsi="Palatino Linotype"/>
                <w:sz w:val="18"/>
                <w:szCs w:val="18"/>
              </w:rPr>
              <w:t>–</w:t>
            </w:r>
            <w:r w:rsidRPr="00E32801">
              <w:rPr>
                <w:rFonts w:ascii="Palatino Linotype" w:hAnsi="Palatino Linotype"/>
                <w:sz w:val="18"/>
                <w:szCs w:val="18"/>
              </w:rPr>
              <w:t xml:space="preserve"> 1993 (Part(II)- 1991 Part(III)- 1991</w:t>
            </w: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Methods of High Voltage Testing</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IEC:60060-1</w:t>
            </w:r>
            <w:r w:rsidRPr="00E62C6A">
              <w:rPr>
                <w:rFonts w:ascii="Palatino Linotype" w:hAnsi="Palatino Linotype"/>
                <w:sz w:val="18"/>
                <w:szCs w:val="18"/>
              </w:rPr>
              <w:br/>
            </w:r>
          </w:p>
          <w:p w:rsidR="002C35C6" w:rsidRPr="00E62C6A" w:rsidRDefault="002C35C6" w:rsidP="007F5496">
            <w:pPr>
              <w:keepNext/>
              <w:tabs>
                <w:tab w:val="left" w:pos="1"/>
                <w:tab w:val="left" w:pos="2160"/>
                <w:tab w:val="left" w:pos="4320"/>
                <w:tab w:val="left" w:pos="7200"/>
              </w:tabs>
              <w:autoSpaceDE w:val="0"/>
              <w:autoSpaceDN w:val="0"/>
              <w:adjustRightInd w:val="0"/>
              <w:spacing w:before="120" w:after="60"/>
              <w:ind w:left="1" w:hanging="1"/>
              <w:jc w:val="both"/>
              <w:rPr>
                <w:rFonts w:ascii="Palatino Linotype" w:hAnsi="Palatino Linotype"/>
                <w:sz w:val="18"/>
                <w:szCs w:val="18"/>
              </w:rPr>
            </w:pP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5.</w:t>
            </w:r>
          </w:p>
        </w:tc>
        <w:tc>
          <w:tcPr>
            <w:tcW w:w="1800" w:type="dxa"/>
          </w:tcPr>
          <w:p w:rsidR="002C35C6" w:rsidRPr="00E62C6A" w:rsidRDefault="002C35C6" w:rsidP="007F5496">
            <w:pPr>
              <w:autoSpaceDE w:val="0"/>
              <w:autoSpaceDN w:val="0"/>
              <w:adjustRightInd w:val="0"/>
              <w:spacing w:before="120"/>
              <w:ind w:left="34"/>
              <w:jc w:val="both"/>
              <w:rPr>
                <w:rFonts w:ascii="Palatino Linotype" w:hAnsi="Palatino Linotype"/>
                <w:sz w:val="18"/>
                <w:szCs w:val="18"/>
              </w:rPr>
            </w:pPr>
            <w:r w:rsidRPr="00E32801">
              <w:rPr>
                <w:rFonts w:ascii="Palatino Linotype" w:hAnsi="Palatino Linotype"/>
                <w:sz w:val="18"/>
                <w:szCs w:val="18"/>
              </w:rPr>
              <w:t>IS:2486</w:t>
            </w:r>
          </w:p>
          <w:p w:rsidR="002C35C6" w:rsidRPr="00E62C6A" w:rsidRDefault="002C35C6" w:rsidP="007F5496">
            <w:pPr>
              <w:keepNext/>
              <w:autoSpaceDE w:val="0"/>
              <w:autoSpaceDN w:val="0"/>
              <w:adjustRightInd w:val="0"/>
              <w:spacing w:before="120" w:after="60"/>
              <w:ind w:left="34"/>
              <w:jc w:val="both"/>
              <w:rPr>
                <w:rFonts w:ascii="Palatino Linotype" w:hAnsi="Palatino Linotype"/>
                <w:sz w:val="18"/>
                <w:szCs w:val="18"/>
              </w:rPr>
            </w:pPr>
          </w:p>
          <w:p w:rsidR="000B2B25" w:rsidRDefault="000B2B25" w:rsidP="000B2B25">
            <w:pPr>
              <w:autoSpaceDE w:val="0"/>
              <w:autoSpaceDN w:val="0"/>
              <w:adjustRightInd w:val="0"/>
              <w:ind w:left="29"/>
              <w:jc w:val="both"/>
              <w:rPr>
                <w:rFonts w:ascii="Palatino Linotype" w:hAnsi="Palatino Linotype"/>
                <w:sz w:val="18"/>
                <w:szCs w:val="18"/>
              </w:rPr>
            </w:pPr>
          </w:p>
          <w:p w:rsidR="002C35C6" w:rsidRPr="00E62C6A" w:rsidRDefault="002C35C6" w:rsidP="000B2B25">
            <w:pPr>
              <w:autoSpaceDE w:val="0"/>
              <w:autoSpaceDN w:val="0"/>
              <w:adjustRightInd w:val="0"/>
              <w:ind w:left="29"/>
              <w:jc w:val="both"/>
              <w:rPr>
                <w:rFonts w:ascii="Palatino Linotype" w:hAnsi="Palatino Linotype"/>
                <w:sz w:val="18"/>
                <w:szCs w:val="18"/>
              </w:rPr>
            </w:pPr>
            <w:r w:rsidRPr="00E32801">
              <w:rPr>
                <w:rFonts w:ascii="Palatino Linotype" w:hAnsi="Palatino Linotype"/>
                <w:sz w:val="18"/>
                <w:szCs w:val="18"/>
              </w:rPr>
              <w:t>Part- I-1993</w:t>
            </w:r>
          </w:p>
          <w:p w:rsidR="002C35C6" w:rsidRPr="00E62C6A" w:rsidRDefault="002C35C6" w:rsidP="000B2B25">
            <w:pPr>
              <w:autoSpaceDE w:val="0"/>
              <w:autoSpaceDN w:val="0"/>
              <w:adjustRightInd w:val="0"/>
              <w:ind w:left="29"/>
              <w:jc w:val="both"/>
              <w:rPr>
                <w:rFonts w:ascii="Palatino Linotype" w:hAnsi="Palatino Linotype"/>
                <w:sz w:val="18"/>
                <w:szCs w:val="18"/>
              </w:rPr>
            </w:pPr>
            <w:r w:rsidRPr="00E32801">
              <w:rPr>
                <w:rFonts w:ascii="Palatino Linotype" w:hAnsi="Palatino Linotype"/>
                <w:sz w:val="18"/>
                <w:szCs w:val="18"/>
              </w:rPr>
              <w:t>Part- II-1989</w:t>
            </w:r>
          </w:p>
          <w:p w:rsidR="002C35C6" w:rsidRPr="00E62C6A" w:rsidRDefault="002C35C6" w:rsidP="000B2B25">
            <w:pPr>
              <w:autoSpaceDE w:val="0"/>
              <w:autoSpaceDN w:val="0"/>
              <w:adjustRightInd w:val="0"/>
              <w:ind w:left="29"/>
              <w:jc w:val="both"/>
              <w:rPr>
                <w:rFonts w:ascii="Palatino Linotype" w:hAnsi="Palatino Linotype"/>
                <w:sz w:val="18"/>
                <w:szCs w:val="18"/>
              </w:rPr>
            </w:pPr>
            <w:r w:rsidRPr="00E32801">
              <w:rPr>
                <w:rFonts w:ascii="Palatino Linotype" w:hAnsi="Palatino Linotype"/>
                <w:sz w:val="18"/>
                <w:szCs w:val="18"/>
              </w:rPr>
              <w:t>Part-III-1991</w:t>
            </w: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Specification for Insulator fittings for Overhead Power Lines with a nominal voltage greater than 1000V</w:t>
            </w:r>
          </w:p>
          <w:p w:rsidR="002C35C6" w:rsidRPr="00E62C6A" w:rsidRDefault="002C35C6" w:rsidP="000B2B25">
            <w:pPr>
              <w:autoSpaceDE w:val="0"/>
              <w:autoSpaceDN w:val="0"/>
              <w:adjustRightInd w:val="0"/>
              <w:spacing w:before="120"/>
              <w:ind w:left="34"/>
              <w:jc w:val="both"/>
              <w:rPr>
                <w:rFonts w:ascii="Palatino Linotype" w:hAnsi="Palatino Linotype"/>
                <w:sz w:val="18"/>
                <w:szCs w:val="18"/>
              </w:rPr>
            </w:pPr>
            <w:r w:rsidRPr="00E32801">
              <w:rPr>
                <w:rFonts w:ascii="Palatino Linotype" w:hAnsi="Palatino Linotype"/>
                <w:sz w:val="18"/>
                <w:szCs w:val="18"/>
              </w:rPr>
              <w:t>General Requirements and Tests</w:t>
            </w:r>
            <w:r w:rsidRPr="00E62C6A">
              <w:rPr>
                <w:rFonts w:ascii="Palatino Linotype" w:hAnsi="Palatino Linotype"/>
                <w:sz w:val="18"/>
                <w:szCs w:val="18"/>
              </w:rPr>
              <w:br/>
            </w:r>
            <w:r w:rsidRPr="00E32801">
              <w:rPr>
                <w:rFonts w:ascii="Palatino Linotype" w:hAnsi="Palatino Linotype"/>
                <w:sz w:val="18"/>
                <w:szCs w:val="18"/>
              </w:rPr>
              <w:t>Dimensional Requirements</w:t>
            </w:r>
          </w:p>
          <w:p w:rsidR="002C35C6" w:rsidRPr="00E62C6A" w:rsidRDefault="002C35C6" w:rsidP="000B2B25">
            <w:pPr>
              <w:autoSpaceDE w:val="0"/>
              <w:autoSpaceDN w:val="0"/>
              <w:adjustRightInd w:val="0"/>
              <w:spacing w:before="120"/>
              <w:ind w:left="34"/>
              <w:jc w:val="both"/>
              <w:rPr>
                <w:rFonts w:ascii="Palatino Linotype" w:hAnsi="Palatino Linotype"/>
                <w:sz w:val="18"/>
                <w:szCs w:val="18"/>
              </w:rPr>
            </w:pPr>
            <w:r w:rsidRPr="00E32801">
              <w:rPr>
                <w:rFonts w:ascii="Palatino Linotype" w:hAnsi="Palatino Linotype"/>
                <w:sz w:val="18"/>
                <w:szCs w:val="18"/>
              </w:rPr>
              <w:t>Locking Devices</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p>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p>
          <w:p w:rsidR="000B2B25" w:rsidRDefault="000B2B25" w:rsidP="000B2B25">
            <w:pPr>
              <w:autoSpaceDE w:val="0"/>
              <w:autoSpaceDN w:val="0"/>
              <w:adjustRightInd w:val="0"/>
              <w:ind w:left="29"/>
              <w:jc w:val="both"/>
              <w:rPr>
                <w:rFonts w:ascii="Palatino Linotype" w:hAnsi="Palatino Linotype"/>
                <w:sz w:val="18"/>
                <w:szCs w:val="18"/>
              </w:rPr>
            </w:pPr>
          </w:p>
          <w:p w:rsidR="002C35C6" w:rsidRPr="00E62C6A" w:rsidRDefault="002C35C6" w:rsidP="000B2B25">
            <w:pPr>
              <w:autoSpaceDE w:val="0"/>
              <w:autoSpaceDN w:val="0"/>
              <w:adjustRightInd w:val="0"/>
              <w:ind w:left="29"/>
              <w:jc w:val="both"/>
              <w:rPr>
                <w:rFonts w:ascii="Palatino Linotype" w:hAnsi="Palatino Linotype"/>
                <w:sz w:val="18"/>
                <w:szCs w:val="18"/>
              </w:rPr>
            </w:pPr>
            <w:r w:rsidRPr="00E32801">
              <w:rPr>
                <w:rFonts w:ascii="Palatino Linotype" w:hAnsi="Palatino Linotype"/>
                <w:sz w:val="18"/>
                <w:szCs w:val="18"/>
              </w:rPr>
              <w:t>BS:3288</w:t>
            </w:r>
          </w:p>
          <w:p w:rsidR="002C35C6" w:rsidRPr="00E62C6A" w:rsidRDefault="002C35C6" w:rsidP="000B2B25">
            <w:pPr>
              <w:autoSpaceDE w:val="0"/>
              <w:autoSpaceDN w:val="0"/>
              <w:adjustRightInd w:val="0"/>
              <w:ind w:left="29"/>
              <w:jc w:val="both"/>
              <w:rPr>
                <w:rFonts w:ascii="Palatino Linotype" w:hAnsi="Palatino Linotype"/>
                <w:sz w:val="18"/>
                <w:szCs w:val="18"/>
              </w:rPr>
            </w:pPr>
            <w:r w:rsidRPr="00E32801">
              <w:rPr>
                <w:rFonts w:ascii="Palatino Linotype" w:hAnsi="Palatino Linotype"/>
                <w:sz w:val="18"/>
                <w:szCs w:val="18"/>
              </w:rPr>
              <w:t xml:space="preserve">IEC:60120 </w:t>
            </w:r>
          </w:p>
          <w:p w:rsidR="002C35C6" w:rsidRPr="00E62C6A" w:rsidRDefault="002C35C6" w:rsidP="000B2B25">
            <w:pPr>
              <w:autoSpaceDE w:val="0"/>
              <w:autoSpaceDN w:val="0"/>
              <w:adjustRightInd w:val="0"/>
              <w:ind w:left="29"/>
              <w:jc w:val="both"/>
              <w:rPr>
                <w:rFonts w:ascii="Palatino Linotype" w:hAnsi="Palatino Linotype"/>
                <w:sz w:val="18"/>
                <w:szCs w:val="18"/>
              </w:rPr>
            </w:pPr>
            <w:r w:rsidRPr="00E32801">
              <w:rPr>
                <w:rFonts w:ascii="Palatino Linotype" w:hAnsi="Palatino Linotype"/>
                <w:sz w:val="18"/>
                <w:szCs w:val="18"/>
              </w:rPr>
              <w:t>IEC:60372</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6.</w:t>
            </w:r>
          </w:p>
        </w:tc>
        <w:tc>
          <w:tcPr>
            <w:tcW w:w="1800" w:type="dxa"/>
          </w:tcPr>
          <w:p w:rsidR="002C35C6" w:rsidRPr="00E62C6A" w:rsidRDefault="002C35C6" w:rsidP="007F5496">
            <w:pPr>
              <w:autoSpaceDE w:val="0"/>
              <w:autoSpaceDN w:val="0"/>
              <w:adjustRightInd w:val="0"/>
              <w:spacing w:before="120"/>
              <w:ind w:left="34"/>
              <w:jc w:val="both"/>
              <w:rPr>
                <w:rFonts w:ascii="Palatino Linotype" w:hAnsi="Palatino Linotype"/>
                <w:sz w:val="18"/>
                <w:szCs w:val="18"/>
              </w:rPr>
            </w:pPr>
            <w:r w:rsidRPr="00E32801">
              <w:rPr>
                <w:rFonts w:ascii="Palatino Linotype" w:hAnsi="Palatino Linotype"/>
                <w:sz w:val="18"/>
                <w:szCs w:val="18"/>
              </w:rPr>
              <w:t>IS:2629-1990</w:t>
            </w: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 xml:space="preserve">Recommended Practice for Hot, Dip </w:t>
            </w:r>
            <w:proofErr w:type="spellStart"/>
            <w:r w:rsidRPr="00E32801">
              <w:rPr>
                <w:rFonts w:ascii="Palatino Linotype" w:hAnsi="Palatino Linotype"/>
                <w:sz w:val="18"/>
                <w:szCs w:val="18"/>
              </w:rPr>
              <w:t>Galvanisation</w:t>
            </w:r>
            <w:proofErr w:type="spellEnd"/>
            <w:r w:rsidRPr="00E32801">
              <w:rPr>
                <w:rFonts w:ascii="Palatino Linotype" w:hAnsi="Palatino Linotype"/>
                <w:sz w:val="18"/>
                <w:szCs w:val="18"/>
              </w:rPr>
              <w:t xml:space="preserve"> for iron and steel</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ISO-1461 (E)</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7.</w:t>
            </w:r>
          </w:p>
        </w:tc>
        <w:tc>
          <w:tcPr>
            <w:tcW w:w="1800" w:type="dxa"/>
          </w:tcPr>
          <w:p w:rsidR="002C35C6" w:rsidRPr="00E62C6A" w:rsidRDefault="002C35C6" w:rsidP="007F5496">
            <w:pPr>
              <w:autoSpaceDE w:val="0"/>
              <w:autoSpaceDN w:val="0"/>
              <w:adjustRightInd w:val="0"/>
              <w:spacing w:before="120"/>
              <w:ind w:left="34"/>
              <w:jc w:val="both"/>
              <w:rPr>
                <w:rFonts w:ascii="Palatino Linotype" w:hAnsi="Palatino Linotype"/>
                <w:sz w:val="18"/>
                <w:szCs w:val="18"/>
              </w:rPr>
            </w:pPr>
            <w:r w:rsidRPr="00E32801">
              <w:rPr>
                <w:rFonts w:ascii="Palatino Linotype" w:hAnsi="Palatino Linotype"/>
                <w:sz w:val="18"/>
                <w:szCs w:val="18"/>
              </w:rPr>
              <w:t>IS:2633-1992</w:t>
            </w: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Testing of Uniformity of Coating of zinc coated articles</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8.</w:t>
            </w:r>
          </w:p>
        </w:tc>
        <w:tc>
          <w:tcPr>
            <w:tcW w:w="1800" w:type="dxa"/>
          </w:tcPr>
          <w:p w:rsidR="002C35C6" w:rsidRPr="00E62C6A" w:rsidRDefault="002C35C6" w:rsidP="007F5496">
            <w:pPr>
              <w:autoSpaceDE w:val="0"/>
              <w:autoSpaceDN w:val="0"/>
              <w:adjustRightInd w:val="0"/>
              <w:spacing w:before="120"/>
              <w:ind w:left="34"/>
              <w:jc w:val="both"/>
              <w:rPr>
                <w:rFonts w:ascii="Palatino Linotype" w:hAnsi="Palatino Linotype"/>
                <w:sz w:val="18"/>
                <w:szCs w:val="18"/>
              </w:rPr>
            </w:pPr>
            <w:r w:rsidRPr="00E32801">
              <w:rPr>
                <w:rFonts w:ascii="Palatino Linotype" w:hAnsi="Palatino Linotype"/>
                <w:sz w:val="18"/>
                <w:szCs w:val="18"/>
              </w:rPr>
              <w:t>IS:6745-1990</w:t>
            </w: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Determination of Weight of Zinc Coating on Zinc coated iron and steel articles</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BS:433-1969 ISO:1460-1973</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9.</w:t>
            </w:r>
          </w:p>
        </w:tc>
        <w:tc>
          <w:tcPr>
            <w:tcW w:w="1800" w:type="dxa"/>
          </w:tcPr>
          <w:p w:rsidR="002C35C6" w:rsidRPr="00E62C6A" w:rsidRDefault="002C35C6" w:rsidP="007F5496">
            <w:pPr>
              <w:autoSpaceDE w:val="0"/>
              <w:autoSpaceDN w:val="0"/>
              <w:adjustRightInd w:val="0"/>
              <w:spacing w:before="120"/>
              <w:ind w:left="34"/>
              <w:jc w:val="both"/>
              <w:rPr>
                <w:rFonts w:ascii="Palatino Linotype" w:hAnsi="Palatino Linotype"/>
                <w:sz w:val="18"/>
                <w:szCs w:val="18"/>
              </w:rPr>
            </w:pPr>
            <w:r w:rsidRPr="00E32801">
              <w:rPr>
                <w:rFonts w:ascii="Palatino Linotype" w:hAnsi="Palatino Linotype"/>
                <w:sz w:val="18"/>
                <w:szCs w:val="18"/>
              </w:rPr>
              <w:t>IS:8263-1990</w:t>
            </w: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Methods of RI Test of HV insulators</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rPr>
                <w:rFonts w:ascii="Palatino Linotype" w:hAnsi="Palatino Linotype"/>
                <w:sz w:val="18"/>
                <w:szCs w:val="18"/>
              </w:rPr>
            </w:pPr>
            <w:r w:rsidRPr="00E32801">
              <w:rPr>
                <w:rFonts w:ascii="Palatino Linotype" w:hAnsi="Palatino Linotype"/>
                <w:sz w:val="18"/>
                <w:szCs w:val="18"/>
              </w:rPr>
              <w:t>IEC:60437</w:t>
            </w:r>
          </w:p>
          <w:p w:rsidR="002C35C6" w:rsidRPr="00E62C6A" w:rsidRDefault="002C35C6" w:rsidP="000B2B25">
            <w:pPr>
              <w:tabs>
                <w:tab w:val="left" w:pos="1"/>
                <w:tab w:val="left" w:pos="2160"/>
                <w:tab w:val="left" w:pos="4320"/>
                <w:tab w:val="left" w:pos="7200"/>
              </w:tabs>
              <w:autoSpaceDE w:val="0"/>
              <w:autoSpaceDN w:val="0"/>
              <w:adjustRightInd w:val="0"/>
              <w:spacing w:before="120"/>
              <w:ind w:left="1" w:hanging="1"/>
              <w:rPr>
                <w:rFonts w:ascii="Palatino Linotype" w:hAnsi="Palatino Linotype"/>
                <w:sz w:val="18"/>
                <w:szCs w:val="18"/>
              </w:rPr>
            </w:pPr>
            <w:r w:rsidRPr="00E32801">
              <w:rPr>
                <w:rFonts w:ascii="Palatino Linotype" w:hAnsi="Palatino Linotype"/>
                <w:sz w:val="18"/>
                <w:szCs w:val="18"/>
              </w:rPr>
              <w:t>NEMA</w:t>
            </w:r>
            <w:r w:rsidR="000B2B25">
              <w:rPr>
                <w:rFonts w:ascii="Palatino Linotype" w:hAnsi="Palatino Linotype"/>
                <w:sz w:val="18"/>
                <w:szCs w:val="18"/>
              </w:rPr>
              <w:t xml:space="preserve"> </w:t>
            </w:r>
            <w:r w:rsidRPr="00E32801">
              <w:rPr>
                <w:rFonts w:ascii="Palatino Linotype" w:hAnsi="Palatino Linotype"/>
                <w:sz w:val="18"/>
                <w:szCs w:val="18"/>
              </w:rPr>
              <w:t>Publication No.07/ 1964/ CISPR</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10.</w:t>
            </w:r>
          </w:p>
        </w:tc>
        <w:tc>
          <w:tcPr>
            <w:tcW w:w="1800" w:type="dxa"/>
          </w:tcPr>
          <w:p w:rsidR="002C35C6" w:rsidRPr="00E62C6A" w:rsidRDefault="002C35C6" w:rsidP="007F5496">
            <w:pPr>
              <w:autoSpaceDE w:val="0"/>
              <w:autoSpaceDN w:val="0"/>
              <w:adjustRightInd w:val="0"/>
              <w:spacing w:before="120"/>
              <w:ind w:left="34"/>
              <w:jc w:val="both"/>
              <w:rPr>
                <w:rFonts w:ascii="Palatino Linotype" w:hAnsi="Palatino Linotype"/>
                <w:sz w:val="18"/>
                <w:szCs w:val="18"/>
              </w:rPr>
            </w:pPr>
            <w:r w:rsidRPr="00E32801">
              <w:rPr>
                <w:rFonts w:ascii="Palatino Linotype" w:hAnsi="Palatino Linotype"/>
                <w:sz w:val="18"/>
                <w:szCs w:val="18"/>
              </w:rPr>
              <w:t>IS:8269-1990</w:t>
            </w: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Methods for Switching Impulse test on HV insulators</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IEC:60506</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11.</w:t>
            </w:r>
          </w:p>
        </w:tc>
        <w:tc>
          <w:tcPr>
            <w:tcW w:w="1800" w:type="dxa"/>
          </w:tcPr>
          <w:p w:rsidR="002C35C6" w:rsidRPr="00E62C6A" w:rsidRDefault="002C35C6" w:rsidP="007F5496">
            <w:pPr>
              <w:keepNext/>
              <w:autoSpaceDE w:val="0"/>
              <w:autoSpaceDN w:val="0"/>
              <w:adjustRightInd w:val="0"/>
              <w:spacing w:before="120" w:after="60"/>
              <w:ind w:left="34"/>
              <w:jc w:val="both"/>
              <w:rPr>
                <w:rFonts w:ascii="Palatino Linotype" w:hAnsi="Palatino Linotype"/>
                <w:sz w:val="18"/>
                <w:szCs w:val="18"/>
              </w:rPr>
            </w:pP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Thermal Mechanical Performance test and mechanical performance test on string insulator units</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IEC: 60575</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12.</w:t>
            </w:r>
          </w:p>
        </w:tc>
        <w:tc>
          <w:tcPr>
            <w:tcW w:w="1800" w:type="dxa"/>
          </w:tcPr>
          <w:p w:rsidR="002C35C6" w:rsidRPr="00E62C6A" w:rsidRDefault="002C35C6" w:rsidP="007F5496">
            <w:pPr>
              <w:keepNext/>
              <w:autoSpaceDE w:val="0"/>
              <w:autoSpaceDN w:val="0"/>
              <w:adjustRightInd w:val="0"/>
              <w:spacing w:before="120" w:after="60"/>
              <w:ind w:left="34"/>
              <w:jc w:val="both"/>
              <w:rPr>
                <w:rFonts w:ascii="Palatino Linotype" w:hAnsi="Palatino Linotype"/>
                <w:sz w:val="18"/>
                <w:szCs w:val="18"/>
              </w:rPr>
            </w:pP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Salt Fog Pollution Voltage Withstand Test</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IEC:60507</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13.</w:t>
            </w:r>
          </w:p>
        </w:tc>
        <w:tc>
          <w:tcPr>
            <w:tcW w:w="1800" w:type="dxa"/>
          </w:tcPr>
          <w:p w:rsidR="002C35C6" w:rsidRPr="00E62C6A" w:rsidRDefault="002C35C6" w:rsidP="007F5496">
            <w:pPr>
              <w:keepNext/>
              <w:autoSpaceDE w:val="0"/>
              <w:autoSpaceDN w:val="0"/>
              <w:adjustRightInd w:val="0"/>
              <w:spacing w:before="120" w:after="60"/>
              <w:ind w:left="34"/>
              <w:jc w:val="both"/>
              <w:rPr>
                <w:rFonts w:ascii="Palatino Linotype" w:hAnsi="Palatino Linotype"/>
                <w:strike/>
                <w:sz w:val="18"/>
                <w:szCs w:val="18"/>
              </w:rPr>
            </w:pP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 xml:space="preserve">Composite insulators for A.C. Overhead lines with nominal voltage greater than 1000V </w:t>
            </w:r>
            <w:r w:rsidRPr="00E62C6A">
              <w:rPr>
                <w:rFonts w:ascii="Palatino Linotype" w:hAnsi="Palatino Linotype"/>
                <w:sz w:val="18"/>
                <w:szCs w:val="18"/>
              </w:rPr>
              <w:t>–</w:t>
            </w:r>
            <w:r w:rsidRPr="00E32801">
              <w:rPr>
                <w:rFonts w:ascii="Palatino Linotype" w:hAnsi="Palatino Linotype"/>
                <w:sz w:val="18"/>
                <w:szCs w:val="18"/>
              </w:rPr>
              <w:t xml:space="preserve"> Definitions, test methods and acceptance criteria</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IEC 61109</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14.</w:t>
            </w:r>
          </w:p>
        </w:tc>
        <w:tc>
          <w:tcPr>
            <w:tcW w:w="1800" w:type="dxa"/>
          </w:tcPr>
          <w:p w:rsidR="002C35C6" w:rsidRPr="00E62C6A" w:rsidRDefault="002C35C6" w:rsidP="007F5496">
            <w:pPr>
              <w:keepNext/>
              <w:autoSpaceDE w:val="0"/>
              <w:autoSpaceDN w:val="0"/>
              <w:adjustRightInd w:val="0"/>
              <w:spacing w:before="120" w:after="60"/>
              <w:ind w:left="34"/>
              <w:jc w:val="both"/>
              <w:rPr>
                <w:rFonts w:ascii="Palatino Linotype" w:hAnsi="Palatino Linotype"/>
                <w:sz w:val="18"/>
                <w:szCs w:val="18"/>
              </w:rPr>
            </w:pP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Selection and dimensioning of high voltage insulators intended for use in polluted conditions: Polymer Insulators for AC systems</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IEC:60815</w:t>
            </w:r>
            <w:r w:rsidRPr="00E32801">
              <w:rPr>
                <w:rFonts w:ascii="Palatino Linotype" w:hAnsi="Palatino Linotype"/>
                <w:b/>
                <w:bCs/>
                <w:sz w:val="18"/>
                <w:szCs w:val="18"/>
              </w:rPr>
              <w:t>-3</w:t>
            </w:r>
            <w:r w:rsidRPr="00E62C6A">
              <w:rPr>
                <w:rFonts w:ascii="Palatino Linotype" w:hAnsi="Palatino Linotype"/>
                <w:sz w:val="18"/>
                <w:szCs w:val="18"/>
              </w:rPr>
              <w:br/>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15.</w:t>
            </w:r>
          </w:p>
        </w:tc>
        <w:tc>
          <w:tcPr>
            <w:tcW w:w="1800" w:type="dxa"/>
          </w:tcPr>
          <w:p w:rsidR="002C35C6" w:rsidRPr="00E62C6A" w:rsidRDefault="002C35C6" w:rsidP="007F5496">
            <w:pPr>
              <w:keepNext/>
              <w:autoSpaceDE w:val="0"/>
              <w:autoSpaceDN w:val="0"/>
              <w:adjustRightInd w:val="0"/>
              <w:spacing w:before="120" w:after="60"/>
              <w:ind w:left="34"/>
              <w:jc w:val="both"/>
              <w:rPr>
                <w:rFonts w:ascii="Palatino Linotype" w:hAnsi="Palatino Linotype"/>
                <w:sz w:val="18"/>
                <w:szCs w:val="18"/>
              </w:rPr>
            </w:pP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Tests on insulators of Ceramic material or glass or glass for overhead lines with a nominal voltage greater than 1000V</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IEC:60383</w:t>
            </w:r>
            <w:r w:rsidRPr="00E62C6A">
              <w:rPr>
                <w:rFonts w:ascii="Palatino Linotype" w:hAnsi="Palatino Linotype"/>
                <w:sz w:val="18"/>
                <w:szCs w:val="18"/>
              </w:rPr>
              <w:br/>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16.</w:t>
            </w:r>
          </w:p>
        </w:tc>
        <w:tc>
          <w:tcPr>
            <w:tcW w:w="1800" w:type="dxa"/>
          </w:tcPr>
          <w:p w:rsidR="002C35C6" w:rsidRPr="00E62C6A" w:rsidRDefault="002C35C6" w:rsidP="007F5496">
            <w:pPr>
              <w:keepNext/>
              <w:autoSpaceDE w:val="0"/>
              <w:autoSpaceDN w:val="0"/>
              <w:adjustRightInd w:val="0"/>
              <w:spacing w:before="120" w:after="60"/>
              <w:ind w:left="34"/>
              <w:jc w:val="both"/>
              <w:rPr>
                <w:rFonts w:ascii="Palatino Linotype" w:hAnsi="Palatino Linotype"/>
                <w:strike/>
                <w:sz w:val="18"/>
                <w:szCs w:val="18"/>
              </w:rPr>
            </w:pP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Composite string insulator units for overhead lines with a nominal voltage above 1000V : Standard strength classes and end fittings</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IEC 61466-1</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17.</w:t>
            </w:r>
          </w:p>
        </w:tc>
        <w:tc>
          <w:tcPr>
            <w:tcW w:w="1800" w:type="dxa"/>
          </w:tcPr>
          <w:p w:rsidR="002C35C6" w:rsidRPr="00E62C6A" w:rsidRDefault="002C35C6" w:rsidP="007F5496">
            <w:pPr>
              <w:keepNext/>
              <w:autoSpaceDE w:val="0"/>
              <w:autoSpaceDN w:val="0"/>
              <w:adjustRightInd w:val="0"/>
              <w:spacing w:before="120" w:after="60"/>
              <w:ind w:left="34"/>
              <w:jc w:val="both"/>
              <w:rPr>
                <w:rFonts w:ascii="Palatino Linotype" w:hAnsi="Palatino Linotype"/>
                <w:strike/>
                <w:sz w:val="18"/>
                <w:szCs w:val="18"/>
              </w:rPr>
            </w:pP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 xml:space="preserve">Composite string insulator units for overhead lines with a nominal voltage above 1000V : Dimensional and electrical </w:t>
            </w:r>
            <w:r w:rsidRPr="00E32801">
              <w:rPr>
                <w:rFonts w:ascii="Palatino Linotype" w:hAnsi="Palatino Linotype"/>
                <w:sz w:val="18"/>
                <w:szCs w:val="18"/>
              </w:rPr>
              <w:lastRenderedPageBreak/>
              <w:t>characteristics</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lastRenderedPageBreak/>
              <w:t>IEC 61466-2</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lastRenderedPageBreak/>
              <w:t>18</w:t>
            </w:r>
          </w:p>
        </w:tc>
        <w:tc>
          <w:tcPr>
            <w:tcW w:w="1800" w:type="dxa"/>
          </w:tcPr>
          <w:p w:rsidR="002C35C6" w:rsidRPr="00E62C6A" w:rsidRDefault="002C35C6" w:rsidP="007F5496">
            <w:pPr>
              <w:keepNext/>
              <w:autoSpaceDE w:val="0"/>
              <w:autoSpaceDN w:val="0"/>
              <w:adjustRightInd w:val="0"/>
              <w:spacing w:before="120" w:after="60"/>
              <w:ind w:left="34"/>
              <w:jc w:val="both"/>
              <w:rPr>
                <w:rFonts w:ascii="Palatino Linotype" w:hAnsi="Palatino Linotype"/>
                <w:strike/>
                <w:sz w:val="18"/>
                <w:szCs w:val="18"/>
              </w:rPr>
            </w:pP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 xml:space="preserve">Electrical Insulating materials used under severe ambient conditions </w:t>
            </w:r>
            <w:r w:rsidRPr="00E62C6A">
              <w:rPr>
                <w:rFonts w:ascii="Palatino Linotype" w:hAnsi="Palatino Linotype"/>
                <w:sz w:val="18"/>
                <w:szCs w:val="18"/>
              </w:rPr>
              <w:t>–</w:t>
            </w:r>
            <w:r w:rsidRPr="00E32801">
              <w:rPr>
                <w:rFonts w:ascii="Palatino Linotype" w:hAnsi="Palatino Linotype"/>
                <w:sz w:val="18"/>
                <w:szCs w:val="18"/>
              </w:rPr>
              <w:t>Test methods for evaluating resistance to tracking and erosion</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IEC 60587</w:t>
            </w:r>
          </w:p>
        </w:tc>
      </w:tr>
      <w:tr w:rsidR="002C35C6" w:rsidRPr="00E62C6A" w:rsidTr="00006E02">
        <w:tc>
          <w:tcPr>
            <w:tcW w:w="540" w:type="dxa"/>
          </w:tcPr>
          <w:p w:rsidR="002C35C6" w:rsidRPr="00E62C6A" w:rsidRDefault="002C35C6" w:rsidP="007F5496">
            <w:pPr>
              <w:autoSpaceDE w:val="0"/>
              <w:autoSpaceDN w:val="0"/>
              <w:adjustRightInd w:val="0"/>
              <w:spacing w:before="120"/>
              <w:jc w:val="both"/>
              <w:rPr>
                <w:rFonts w:ascii="Palatino Linotype" w:hAnsi="Palatino Linotype"/>
                <w:sz w:val="18"/>
                <w:szCs w:val="18"/>
              </w:rPr>
            </w:pPr>
            <w:r w:rsidRPr="00E32801">
              <w:rPr>
                <w:rFonts w:ascii="Palatino Linotype" w:hAnsi="Palatino Linotype"/>
                <w:sz w:val="18"/>
                <w:szCs w:val="18"/>
              </w:rPr>
              <w:t>19</w:t>
            </w:r>
          </w:p>
        </w:tc>
        <w:tc>
          <w:tcPr>
            <w:tcW w:w="1800" w:type="dxa"/>
          </w:tcPr>
          <w:p w:rsidR="002C35C6" w:rsidRPr="00E62C6A" w:rsidRDefault="002C35C6" w:rsidP="007F5496">
            <w:pPr>
              <w:keepNext/>
              <w:autoSpaceDE w:val="0"/>
              <w:autoSpaceDN w:val="0"/>
              <w:adjustRightInd w:val="0"/>
              <w:spacing w:before="120" w:after="60"/>
              <w:ind w:left="34"/>
              <w:jc w:val="both"/>
              <w:rPr>
                <w:rFonts w:ascii="Palatino Linotype" w:hAnsi="Palatino Linotype"/>
                <w:strike/>
                <w:sz w:val="18"/>
                <w:szCs w:val="18"/>
              </w:rPr>
            </w:pPr>
          </w:p>
        </w:tc>
        <w:tc>
          <w:tcPr>
            <w:tcW w:w="3780" w:type="dxa"/>
          </w:tcPr>
          <w:p w:rsidR="002C35C6" w:rsidRPr="00E62C6A" w:rsidRDefault="002C35C6" w:rsidP="007F5496">
            <w:pPr>
              <w:tabs>
                <w:tab w:val="left" w:pos="993"/>
              </w:tabs>
              <w:autoSpaceDE w:val="0"/>
              <w:autoSpaceDN w:val="0"/>
              <w:adjustRightInd w:val="0"/>
              <w:spacing w:before="120"/>
              <w:ind w:left="34"/>
              <w:rPr>
                <w:rFonts w:ascii="Palatino Linotype" w:hAnsi="Palatino Linotype"/>
                <w:sz w:val="18"/>
                <w:szCs w:val="18"/>
              </w:rPr>
            </w:pPr>
            <w:r w:rsidRPr="00E32801">
              <w:rPr>
                <w:rFonts w:ascii="Palatino Linotype" w:hAnsi="Palatino Linotype"/>
                <w:sz w:val="18"/>
                <w:szCs w:val="18"/>
              </w:rPr>
              <w:t>Polymeric insulators for indoor and outdoor use with nominal voltage greater than 1000V- General definitions, tests, methods and acceptance criteria.</w:t>
            </w:r>
          </w:p>
        </w:tc>
        <w:tc>
          <w:tcPr>
            <w:tcW w:w="1980" w:type="dxa"/>
          </w:tcPr>
          <w:p w:rsidR="002C35C6" w:rsidRPr="00E62C6A" w:rsidRDefault="002C35C6" w:rsidP="007F5496">
            <w:pPr>
              <w:tabs>
                <w:tab w:val="left" w:pos="1"/>
                <w:tab w:val="left" w:pos="2160"/>
                <w:tab w:val="left" w:pos="4320"/>
                <w:tab w:val="left" w:pos="7200"/>
              </w:tabs>
              <w:autoSpaceDE w:val="0"/>
              <w:autoSpaceDN w:val="0"/>
              <w:adjustRightInd w:val="0"/>
              <w:spacing w:before="120"/>
              <w:ind w:left="1" w:hanging="1"/>
              <w:jc w:val="both"/>
              <w:rPr>
                <w:rFonts w:ascii="Palatino Linotype" w:hAnsi="Palatino Linotype"/>
                <w:sz w:val="18"/>
                <w:szCs w:val="18"/>
              </w:rPr>
            </w:pPr>
            <w:r w:rsidRPr="00E32801">
              <w:rPr>
                <w:rFonts w:ascii="Palatino Linotype" w:hAnsi="Palatino Linotype"/>
                <w:sz w:val="18"/>
                <w:szCs w:val="18"/>
              </w:rPr>
              <w:t>IEC 62217</w:t>
            </w:r>
          </w:p>
        </w:tc>
      </w:tr>
    </w:tbl>
    <w:p w:rsidR="002C35C6" w:rsidRDefault="00006E02" w:rsidP="002C35C6">
      <w:pPr>
        <w:tabs>
          <w:tab w:val="left" w:pos="993"/>
          <w:tab w:val="left" w:pos="1440"/>
          <w:tab w:val="left" w:pos="2160"/>
          <w:tab w:val="left" w:pos="4320"/>
          <w:tab w:val="left" w:pos="7200"/>
        </w:tabs>
        <w:autoSpaceDE w:val="0"/>
        <w:autoSpaceDN w:val="0"/>
        <w:adjustRightInd w:val="0"/>
        <w:spacing w:before="120"/>
        <w:ind w:left="993" w:hanging="993"/>
        <w:rPr>
          <w:rFonts w:ascii="Palatino Linotype" w:hAnsi="Palatino Linotype"/>
          <w:sz w:val="22"/>
          <w:szCs w:val="22"/>
        </w:rPr>
      </w:pPr>
      <w:r>
        <w:rPr>
          <w:rFonts w:ascii="Palatino Linotype" w:hAnsi="Palatino Linotype"/>
          <w:sz w:val="22"/>
          <w:szCs w:val="22"/>
        </w:rPr>
        <w:tab/>
      </w:r>
      <w:r w:rsidR="002C35C6" w:rsidRPr="00E32801">
        <w:rPr>
          <w:rFonts w:ascii="Palatino Linotype" w:hAnsi="Palatino Linotype"/>
          <w:sz w:val="22"/>
          <w:szCs w:val="22"/>
        </w:rPr>
        <w:t>The standards mentioned above are available from:</w:t>
      </w:r>
    </w:p>
    <w:p w:rsidR="00006E02" w:rsidRPr="00E62C6A" w:rsidRDefault="00006E02" w:rsidP="002C35C6">
      <w:pPr>
        <w:tabs>
          <w:tab w:val="left" w:pos="993"/>
          <w:tab w:val="left" w:pos="1440"/>
          <w:tab w:val="left" w:pos="2160"/>
          <w:tab w:val="left" w:pos="4320"/>
          <w:tab w:val="left" w:pos="7200"/>
        </w:tabs>
        <w:autoSpaceDE w:val="0"/>
        <w:autoSpaceDN w:val="0"/>
        <w:adjustRightInd w:val="0"/>
        <w:spacing w:before="120"/>
        <w:ind w:left="993" w:hanging="993"/>
        <w:rPr>
          <w:rFonts w:ascii="Palatino Linotype" w:hAnsi="Palatino Linotype"/>
          <w:sz w:val="22"/>
          <w:szCs w:val="22"/>
        </w:rPr>
      </w:pPr>
    </w:p>
    <w:tbl>
      <w:tblPr>
        <w:tblW w:w="810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4"/>
        <w:gridCol w:w="5276"/>
      </w:tblGrid>
      <w:tr w:rsidR="002C35C6" w:rsidRPr="001C5162" w:rsidTr="00006E02">
        <w:trPr>
          <w:trHeight w:val="305"/>
        </w:trPr>
        <w:tc>
          <w:tcPr>
            <w:tcW w:w="2824" w:type="dxa"/>
          </w:tcPr>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b/>
                <w:bCs/>
                <w:sz w:val="18"/>
                <w:szCs w:val="18"/>
              </w:rPr>
            </w:pPr>
            <w:r w:rsidRPr="001C5162">
              <w:rPr>
                <w:rFonts w:ascii="Palatino Linotype" w:hAnsi="Palatino Linotype"/>
                <w:b/>
                <w:bCs/>
                <w:sz w:val="18"/>
                <w:szCs w:val="18"/>
              </w:rPr>
              <w:t>Reference Abbreviation</w:t>
            </w:r>
          </w:p>
        </w:tc>
        <w:tc>
          <w:tcPr>
            <w:tcW w:w="5276" w:type="dxa"/>
          </w:tcPr>
          <w:p w:rsidR="002C35C6" w:rsidRPr="001C5162" w:rsidRDefault="002C35C6" w:rsidP="007F5496">
            <w:pPr>
              <w:tabs>
                <w:tab w:val="left" w:pos="993"/>
                <w:tab w:val="left" w:pos="2268"/>
                <w:tab w:val="left" w:pos="4309"/>
                <w:tab w:val="left" w:pos="7200"/>
              </w:tabs>
              <w:autoSpaceDE w:val="0"/>
              <w:autoSpaceDN w:val="0"/>
              <w:adjustRightInd w:val="0"/>
              <w:ind w:left="992" w:hanging="992"/>
              <w:jc w:val="both"/>
              <w:rPr>
                <w:rFonts w:ascii="Palatino Linotype" w:hAnsi="Palatino Linotype"/>
                <w:b/>
                <w:bCs/>
                <w:sz w:val="18"/>
                <w:szCs w:val="18"/>
              </w:rPr>
            </w:pPr>
            <w:r w:rsidRPr="001C5162">
              <w:rPr>
                <w:rFonts w:ascii="Palatino Linotype" w:hAnsi="Palatino Linotype"/>
                <w:b/>
                <w:bCs/>
                <w:sz w:val="18"/>
                <w:szCs w:val="18"/>
              </w:rPr>
              <w:t>Name and Address</w:t>
            </w:r>
          </w:p>
        </w:tc>
      </w:tr>
      <w:tr w:rsidR="002C35C6" w:rsidRPr="001C5162" w:rsidTr="00006E02">
        <w:tc>
          <w:tcPr>
            <w:tcW w:w="2824" w:type="dxa"/>
          </w:tcPr>
          <w:p w:rsidR="002C35C6" w:rsidRPr="001C5162" w:rsidRDefault="002C35C6" w:rsidP="007F5496">
            <w:pPr>
              <w:tabs>
                <w:tab w:val="left" w:pos="993"/>
                <w:tab w:val="left" w:pos="1417"/>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BS</w:t>
            </w:r>
          </w:p>
        </w:tc>
        <w:tc>
          <w:tcPr>
            <w:tcW w:w="5276" w:type="dxa"/>
          </w:tcPr>
          <w:p w:rsidR="002C35C6" w:rsidRPr="001C5162" w:rsidRDefault="002C35C6" w:rsidP="007F5496">
            <w:pPr>
              <w:tabs>
                <w:tab w:val="left" w:pos="993"/>
                <w:tab w:val="left" w:pos="4706"/>
              </w:tabs>
              <w:autoSpaceDE w:val="0"/>
              <w:autoSpaceDN w:val="0"/>
              <w:adjustRightInd w:val="0"/>
              <w:ind w:left="992" w:hanging="992"/>
              <w:rPr>
                <w:rFonts w:ascii="Palatino Linotype" w:hAnsi="Palatino Linotype"/>
                <w:sz w:val="18"/>
                <w:szCs w:val="18"/>
              </w:rPr>
            </w:pPr>
            <w:r w:rsidRPr="001C5162">
              <w:rPr>
                <w:rFonts w:ascii="Palatino Linotype" w:hAnsi="Palatino Linotype"/>
                <w:sz w:val="18"/>
                <w:szCs w:val="18"/>
              </w:rPr>
              <w:t>British Standards,</w:t>
            </w:r>
          </w:p>
          <w:p w:rsidR="002C35C6" w:rsidRPr="001C5162" w:rsidRDefault="002C35C6" w:rsidP="007F5496">
            <w:pPr>
              <w:tabs>
                <w:tab w:val="left" w:pos="993"/>
                <w:tab w:val="left" w:pos="4706"/>
              </w:tabs>
              <w:autoSpaceDE w:val="0"/>
              <w:autoSpaceDN w:val="0"/>
              <w:adjustRightInd w:val="0"/>
              <w:ind w:left="992" w:hanging="992"/>
              <w:rPr>
                <w:rFonts w:ascii="Palatino Linotype" w:hAnsi="Palatino Linotype"/>
                <w:sz w:val="18"/>
                <w:szCs w:val="18"/>
              </w:rPr>
            </w:pPr>
            <w:r w:rsidRPr="001C5162">
              <w:rPr>
                <w:rFonts w:ascii="Palatino Linotype" w:hAnsi="Palatino Linotype"/>
                <w:sz w:val="18"/>
                <w:szCs w:val="18"/>
              </w:rPr>
              <w:t>British Standards Institution</w:t>
            </w:r>
          </w:p>
          <w:p w:rsidR="002C35C6" w:rsidRPr="001C5162" w:rsidRDefault="002C35C6" w:rsidP="007F5496">
            <w:pPr>
              <w:tabs>
                <w:tab w:val="left" w:pos="993"/>
                <w:tab w:val="left" w:pos="4706"/>
              </w:tabs>
              <w:autoSpaceDE w:val="0"/>
              <w:autoSpaceDN w:val="0"/>
              <w:adjustRightInd w:val="0"/>
              <w:ind w:left="992" w:hanging="992"/>
              <w:rPr>
                <w:rFonts w:ascii="Palatino Linotype" w:hAnsi="Palatino Linotype"/>
                <w:sz w:val="18"/>
                <w:szCs w:val="18"/>
              </w:rPr>
            </w:pPr>
            <w:r w:rsidRPr="001C5162">
              <w:rPr>
                <w:rFonts w:ascii="Palatino Linotype" w:hAnsi="Palatino Linotype"/>
                <w:sz w:val="18"/>
                <w:szCs w:val="18"/>
              </w:rPr>
              <w:t xml:space="preserve">101, </w:t>
            </w:r>
            <w:proofErr w:type="spellStart"/>
            <w:r w:rsidRPr="001C5162">
              <w:rPr>
                <w:rFonts w:ascii="Palatino Linotype" w:hAnsi="Palatino Linotype"/>
                <w:sz w:val="18"/>
                <w:szCs w:val="18"/>
              </w:rPr>
              <w:t>Pentonvile</w:t>
            </w:r>
            <w:proofErr w:type="spellEnd"/>
            <w:r w:rsidRPr="001C5162">
              <w:rPr>
                <w:rFonts w:ascii="Palatino Linotype" w:hAnsi="Palatino Linotype"/>
                <w:sz w:val="18"/>
                <w:szCs w:val="18"/>
              </w:rPr>
              <w:t xml:space="preserve"> Road,</w:t>
            </w:r>
            <w:r>
              <w:rPr>
                <w:rFonts w:ascii="Palatino Linotype" w:hAnsi="Palatino Linotype"/>
                <w:sz w:val="18"/>
                <w:szCs w:val="18"/>
              </w:rPr>
              <w:t xml:space="preserve"> </w:t>
            </w:r>
            <w:r w:rsidRPr="001C5162">
              <w:rPr>
                <w:rFonts w:ascii="Palatino Linotype" w:hAnsi="Palatino Linotype"/>
                <w:sz w:val="18"/>
                <w:szCs w:val="18"/>
              </w:rPr>
              <w:t xml:space="preserve"> N - 19-ND, UK</w:t>
            </w:r>
          </w:p>
        </w:tc>
      </w:tr>
      <w:tr w:rsidR="002C35C6" w:rsidRPr="001C5162" w:rsidTr="00006E02">
        <w:tc>
          <w:tcPr>
            <w:tcW w:w="2824" w:type="dxa"/>
          </w:tcPr>
          <w:p w:rsidR="002C35C6" w:rsidRPr="001C5162" w:rsidRDefault="002C35C6" w:rsidP="007F5496">
            <w:pPr>
              <w:tabs>
                <w:tab w:val="left" w:pos="993"/>
                <w:tab w:val="left" w:pos="1417"/>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IEC/CISPR</w:t>
            </w:r>
          </w:p>
        </w:tc>
        <w:tc>
          <w:tcPr>
            <w:tcW w:w="5276" w:type="dxa"/>
          </w:tcPr>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lang w:val="fr-FR"/>
              </w:rPr>
            </w:pPr>
            <w:r w:rsidRPr="001C5162">
              <w:rPr>
                <w:rFonts w:ascii="Palatino Linotype" w:hAnsi="Palatino Linotype"/>
                <w:sz w:val="18"/>
                <w:szCs w:val="18"/>
                <w:lang w:val="fr-FR"/>
              </w:rPr>
              <w:t xml:space="preserve">International Electro </w:t>
            </w:r>
            <w:proofErr w:type="spellStart"/>
            <w:r w:rsidRPr="001C5162">
              <w:rPr>
                <w:rFonts w:ascii="Palatino Linotype" w:hAnsi="Palatino Linotype"/>
                <w:sz w:val="18"/>
                <w:szCs w:val="18"/>
                <w:lang w:val="fr-FR"/>
              </w:rPr>
              <w:t>technical</w:t>
            </w:r>
            <w:proofErr w:type="spellEnd"/>
            <w:r w:rsidRPr="001C5162">
              <w:rPr>
                <w:rFonts w:ascii="Palatino Linotype" w:hAnsi="Palatino Linotype"/>
                <w:sz w:val="18"/>
                <w:szCs w:val="18"/>
                <w:lang w:val="fr-FR"/>
              </w:rPr>
              <w:t xml:space="preserve"> Commission,</w:t>
            </w:r>
          </w:p>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lang w:val="fr-FR"/>
              </w:rPr>
            </w:pPr>
            <w:r w:rsidRPr="001C5162">
              <w:rPr>
                <w:rFonts w:ascii="Palatino Linotype" w:hAnsi="Palatino Linotype"/>
                <w:sz w:val="18"/>
                <w:szCs w:val="18"/>
                <w:lang w:val="fr-FR"/>
              </w:rPr>
              <w:t>Bureau Central de la Commission,</w:t>
            </w:r>
          </w:p>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lang w:val="fr-FR"/>
              </w:rPr>
            </w:pPr>
            <w:proofErr w:type="spellStart"/>
            <w:r w:rsidRPr="001C5162">
              <w:rPr>
                <w:rFonts w:ascii="Palatino Linotype" w:hAnsi="Palatino Linotype"/>
                <w:sz w:val="18"/>
                <w:szCs w:val="18"/>
                <w:lang w:val="fr-FR"/>
              </w:rPr>
              <w:t>electro</w:t>
            </w:r>
            <w:proofErr w:type="spellEnd"/>
            <w:r w:rsidRPr="001C5162">
              <w:rPr>
                <w:rFonts w:ascii="Palatino Linotype" w:hAnsi="Palatino Linotype"/>
                <w:sz w:val="18"/>
                <w:szCs w:val="18"/>
                <w:lang w:val="fr-FR"/>
              </w:rPr>
              <w:t xml:space="preserve"> Technique international,</w:t>
            </w:r>
          </w:p>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lang w:val="fr-FR"/>
              </w:rPr>
              <w:t xml:space="preserve">1 Rue de </w:t>
            </w:r>
            <w:proofErr w:type="spellStart"/>
            <w:r w:rsidRPr="001C5162">
              <w:rPr>
                <w:rFonts w:ascii="Palatino Linotype" w:hAnsi="Palatino Linotype"/>
                <w:sz w:val="18"/>
                <w:szCs w:val="18"/>
                <w:lang w:val="fr-FR"/>
              </w:rPr>
              <w:t>verembe</w:t>
            </w:r>
            <w:proofErr w:type="spellEnd"/>
            <w:r w:rsidRPr="001C5162">
              <w:rPr>
                <w:rFonts w:ascii="Palatino Linotype" w:hAnsi="Palatino Linotype"/>
                <w:sz w:val="18"/>
                <w:szCs w:val="18"/>
                <w:lang w:val="fr-FR"/>
              </w:rPr>
              <w:t>,</w:t>
            </w:r>
            <w:r>
              <w:rPr>
                <w:rFonts w:ascii="Palatino Linotype" w:hAnsi="Palatino Linotype"/>
                <w:sz w:val="18"/>
                <w:szCs w:val="18"/>
                <w:lang w:val="fr-FR"/>
              </w:rPr>
              <w:t xml:space="preserve"> </w:t>
            </w:r>
            <w:r w:rsidRPr="001C5162">
              <w:rPr>
                <w:rFonts w:ascii="Palatino Linotype" w:hAnsi="Palatino Linotype"/>
                <w:sz w:val="18"/>
                <w:szCs w:val="18"/>
              </w:rPr>
              <w:t>Geneva, SWITZERLAND</w:t>
            </w:r>
          </w:p>
        </w:tc>
      </w:tr>
      <w:tr w:rsidR="002C35C6" w:rsidRPr="001C5162" w:rsidTr="00006E02">
        <w:tc>
          <w:tcPr>
            <w:tcW w:w="2824" w:type="dxa"/>
          </w:tcPr>
          <w:p w:rsidR="002C35C6" w:rsidRPr="001C5162" w:rsidRDefault="002C35C6" w:rsidP="007F5496">
            <w:pPr>
              <w:tabs>
                <w:tab w:val="left" w:pos="993"/>
                <w:tab w:val="left" w:pos="1417"/>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BIS/IS</w:t>
            </w:r>
          </w:p>
        </w:tc>
        <w:tc>
          <w:tcPr>
            <w:tcW w:w="5276" w:type="dxa"/>
          </w:tcPr>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rPr>
            </w:pPr>
            <w:proofErr w:type="spellStart"/>
            <w:r w:rsidRPr="001C5162">
              <w:rPr>
                <w:rFonts w:ascii="Palatino Linotype" w:hAnsi="Palatino Linotype"/>
                <w:sz w:val="18"/>
                <w:szCs w:val="18"/>
              </w:rPr>
              <w:t>Beureau</w:t>
            </w:r>
            <w:proofErr w:type="spellEnd"/>
            <w:r w:rsidRPr="001C5162">
              <w:rPr>
                <w:rFonts w:ascii="Palatino Linotype" w:hAnsi="Palatino Linotype"/>
                <w:sz w:val="18"/>
                <w:szCs w:val="18"/>
              </w:rPr>
              <w:t xml:space="preserve"> Of Indian Standards.</w:t>
            </w:r>
          </w:p>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rPr>
            </w:pPr>
            <w:proofErr w:type="spellStart"/>
            <w:r w:rsidRPr="001C5162">
              <w:rPr>
                <w:rFonts w:ascii="Palatino Linotype" w:hAnsi="Palatino Linotype"/>
                <w:sz w:val="18"/>
                <w:szCs w:val="18"/>
              </w:rPr>
              <w:t>ManakBhavan</w:t>
            </w:r>
            <w:proofErr w:type="spellEnd"/>
            <w:r w:rsidRPr="001C5162">
              <w:rPr>
                <w:rFonts w:ascii="Palatino Linotype" w:hAnsi="Palatino Linotype"/>
                <w:sz w:val="18"/>
                <w:szCs w:val="18"/>
              </w:rPr>
              <w:t>,</w:t>
            </w:r>
          </w:p>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 xml:space="preserve">9, </w:t>
            </w:r>
            <w:proofErr w:type="spellStart"/>
            <w:r w:rsidRPr="001C5162">
              <w:rPr>
                <w:rFonts w:ascii="Palatino Linotype" w:hAnsi="Palatino Linotype"/>
                <w:sz w:val="18"/>
                <w:szCs w:val="18"/>
              </w:rPr>
              <w:t>Bahadur</w:t>
            </w:r>
            <w:proofErr w:type="spellEnd"/>
            <w:r w:rsidRPr="001C5162">
              <w:rPr>
                <w:rFonts w:ascii="Palatino Linotype" w:hAnsi="Palatino Linotype"/>
                <w:sz w:val="18"/>
                <w:szCs w:val="18"/>
              </w:rPr>
              <w:t xml:space="preserve"> Shah </w:t>
            </w:r>
            <w:proofErr w:type="spellStart"/>
            <w:r w:rsidRPr="001C5162">
              <w:rPr>
                <w:rFonts w:ascii="Palatino Linotype" w:hAnsi="Palatino Linotype"/>
                <w:sz w:val="18"/>
                <w:szCs w:val="18"/>
              </w:rPr>
              <w:t>ZafarMarg</w:t>
            </w:r>
            <w:proofErr w:type="spellEnd"/>
            <w:r w:rsidRPr="001C5162">
              <w:rPr>
                <w:rFonts w:ascii="Palatino Linotype" w:hAnsi="Palatino Linotype"/>
                <w:sz w:val="18"/>
                <w:szCs w:val="18"/>
              </w:rPr>
              <w:t>,</w:t>
            </w:r>
            <w:r>
              <w:rPr>
                <w:rFonts w:ascii="Palatino Linotype" w:hAnsi="Palatino Linotype"/>
                <w:sz w:val="18"/>
                <w:szCs w:val="18"/>
              </w:rPr>
              <w:t xml:space="preserve"> </w:t>
            </w:r>
            <w:r w:rsidRPr="001C5162">
              <w:rPr>
                <w:rFonts w:ascii="Palatino Linotype" w:hAnsi="Palatino Linotype"/>
                <w:sz w:val="18"/>
                <w:szCs w:val="18"/>
              </w:rPr>
              <w:t>New Delhi - 110001.INDIA</w:t>
            </w:r>
          </w:p>
        </w:tc>
      </w:tr>
      <w:tr w:rsidR="002C35C6" w:rsidRPr="001C5162" w:rsidTr="00006E02">
        <w:tc>
          <w:tcPr>
            <w:tcW w:w="2824" w:type="dxa"/>
          </w:tcPr>
          <w:p w:rsidR="002C35C6" w:rsidRPr="001C5162" w:rsidRDefault="002C35C6" w:rsidP="007F5496">
            <w:pPr>
              <w:tabs>
                <w:tab w:val="left" w:pos="993"/>
                <w:tab w:val="left" w:pos="1417"/>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ISO</w:t>
            </w:r>
          </w:p>
        </w:tc>
        <w:tc>
          <w:tcPr>
            <w:tcW w:w="5276" w:type="dxa"/>
          </w:tcPr>
          <w:p w:rsidR="002C35C6" w:rsidRPr="001C5162" w:rsidRDefault="002C35C6" w:rsidP="007F5496">
            <w:pPr>
              <w:tabs>
                <w:tab w:val="left" w:pos="897"/>
                <w:tab w:val="left" w:pos="993"/>
                <w:tab w:val="left" w:pos="1332"/>
                <w:tab w:val="left" w:pos="4706"/>
              </w:tabs>
              <w:autoSpaceDE w:val="0"/>
              <w:autoSpaceDN w:val="0"/>
              <w:adjustRightInd w:val="0"/>
              <w:ind w:left="992" w:hanging="992"/>
              <w:rPr>
                <w:rFonts w:ascii="Palatino Linotype" w:hAnsi="Palatino Linotype"/>
                <w:sz w:val="18"/>
                <w:szCs w:val="18"/>
              </w:rPr>
            </w:pPr>
            <w:r w:rsidRPr="001C5162">
              <w:rPr>
                <w:rFonts w:ascii="Palatino Linotype" w:hAnsi="Palatino Linotype"/>
                <w:sz w:val="18"/>
                <w:szCs w:val="18"/>
              </w:rPr>
              <w:t xml:space="preserve">International </w:t>
            </w:r>
            <w:proofErr w:type="spellStart"/>
            <w:r w:rsidRPr="001C5162">
              <w:rPr>
                <w:rFonts w:ascii="Palatino Linotype" w:hAnsi="Palatino Linotype"/>
                <w:sz w:val="18"/>
                <w:szCs w:val="18"/>
              </w:rPr>
              <w:t>Organisation</w:t>
            </w:r>
            <w:proofErr w:type="spellEnd"/>
            <w:r w:rsidRPr="001C5162">
              <w:rPr>
                <w:rFonts w:ascii="Palatino Linotype" w:hAnsi="Palatino Linotype"/>
                <w:sz w:val="18"/>
                <w:szCs w:val="18"/>
              </w:rPr>
              <w:t xml:space="preserve"> for Standardization.</w:t>
            </w:r>
          </w:p>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Danish Board of Standardization</w:t>
            </w:r>
          </w:p>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 xml:space="preserve">Danish Standardizing </w:t>
            </w:r>
            <w:proofErr w:type="spellStart"/>
            <w:r w:rsidRPr="001C5162">
              <w:rPr>
                <w:rFonts w:ascii="Palatino Linotype" w:hAnsi="Palatino Linotype"/>
                <w:sz w:val="18"/>
                <w:szCs w:val="18"/>
              </w:rPr>
              <w:t>Sraat</w:t>
            </w:r>
            <w:proofErr w:type="spellEnd"/>
            <w:r w:rsidRPr="001C5162">
              <w:rPr>
                <w:rFonts w:ascii="Palatino Linotype" w:hAnsi="Palatino Linotype"/>
                <w:sz w:val="18"/>
                <w:szCs w:val="18"/>
              </w:rPr>
              <w:t>,</w:t>
            </w:r>
          </w:p>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Aurehoegvej-12</w:t>
            </w:r>
            <w:r>
              <w:rPr>
                <w:rFonts w:ascii="Palatino Linotype" w:hAnsi="Palatino Linotype"/>
                <w:sz w:val="18"/>
                <w:szCs w:val="18"/>
              </w:rPr>
              <w:t xml:space="preserve"> </w:t>
            </w:r>
            <w:r w:rsidRPr="001C5162">
              <w:rPr>
                <w:rFonts w:ascii="Palatino Linotype" w:hAnsi="Palatino Linotype"/>
                <w:sz w:val="18"/>
                <w:szCs w:val="18"/>
              </w:rPr>
              <w:t xml:space="preserve">DK-2900, </w:t>
            </w:r>
            <w:proofErr w:type="spellStart"/>
            <w:r w:rsidRPr="001C5162">
              <w:rPr>
                <w:rFonts w:ascii="Palatino Linotype" w:hAnsi="Palatino Linotype"/>
                <w:sz w:val="18"/>
                <w:szCs w:val="18"/>
              </w:rPr>
              <w:t>Heeleprup</w:t>
            </w:r>
            <w:proofErr w:type="spellEnd"/>
            <w:r w:rsidRPr="001C5162">
              <w:rPr>
                <w:rFonts w:ascii="Palatino Linotype" w:hAnsi="Palatino Linotype"/>
                <w:sz w:val="18"/>
                <w:szCs w:val="18"/>
              </w:rPr>
              <w:t>, DENMARK</w:t>
            </w:r>
          </w:p>
        </w:tc>
      </w:tr>
      <w:tr w:rsidR="002C35C6" w:rsidRPr="001C5162" w:rsidTr="00006E02">
        <w:tc>
          <w:tcPr>
            <w:tcW w:w="2824" w:type="dxa"/>
          </w:tcPr>
          <w:p w:rsidR="002C35C6" w:rsidRPr="001C5162" w:rsidRDefault="002C35C6" w:rsidP="007F5496">
            <w:pPr>
              <w:tabs>
                <w:tab w:val="left" w:pos="993"/>
                <w:tab w:val="left" w:pos="1417"/>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NEMA</w:t>
            </w:r>
          </w:p>
        </w:tc>
        <w:tc>
          <w:tcPr>
            <w:tcW w:w="5276" w:type="dxa"/>
          </w:tcPr>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National Electric Manufacture Association,</w:t>
            </w:r>
          </w:p>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155, East 44th Street.</w:t>
            </w:r>
          </w:p>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New York, NY 10017U.S.A.</w:t>
            </w:r>
          </w:p>
        </w:tc>
      </w:tr>
      <w:tr w:rsidR="002C35C6" w:rsidRPr="001C5162" w:rsidTr="00006E02">
        <w:tc>
          <w:tcPr>
            <w:tcW w:w="2824" w:type="dxa"/>
          </w:tcPr>
          <w:p w:rsidR="002C35C6" w:rsidRPr="001C5162" w:rsidRDefault="002C35C6" w:rsidP="007F5496">
            <w:pPr>
              <w:tabs>
                <w:tab w:val="left" w:pos="993"/>
                <w:tab w:val="left" w:pos="1417"/>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ASTM</w:t>
            </w:r>
          </w:p>
        </w:tc>
        <w:tc>
          <w:tcPr>
            <w:tcW w:w="5276" w:type="dxa"/>
          </w:tcPr>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American Society for Testing and Materials,</w:t>
            </w:r>
          </w:p>
          <w:p w:rsidR="002C35C6" w:rsidRPr="001C5162" w:rsidRDefault="002C35C6" w:rsidP="007F5496">
            <w:pPr>
              <w:tabs>
                <w:tab w:val="left" w:pos="993"/>
                <w:tab w:val="left" w:pos="4706"/>
              </w:tabs>
              <w:autoSpaceDE w:val="0"/>
              <w:autoSpaceDN w:val="0"/>
              <w:adjustRightInd w:val="0"/>
              <w:ind w:left="992" w:hanging="992"/>
              <w:jc w:val="both"/>
              <w:rPr>
                <w:rFonts w:ascii="Palatino Linotype" w:hAnsi="Palatino Linotype"/>
                <w:sz w:val="18"/>
                <w:szCs w:val="18"/>
              </w:rPr>
            </w:pPr>
            <w:r w:rsidRPr="001C5162">
              <w:rPr>
                <w:rFonts w:ascii="Palatino Linotype" w:hAnsi="Palatino Linotype"/>
                <w:sz w:val="18"/>
                <w:szCs w:val="18"/>
              </w:rPr>
              <w:t>1916 Race St. Philadelphia, PA19103 USA</w:t>
            </w:r>
          </w:p>
        </w:tc>
      </w:tr>
    </w:tbl>
    <w:p w:rsidR="002C35C6" w:rsidRDefault="003F27C2" w:rsidP="008B2F86">
      <w:pPr>
        <w:tabs>
          <w:tab w:val="left" w:pos="993"/>
          <w:tab w:val="left" w:pos="1440"/>
          <w:tab w:val="left" w:pos="4320"/>
        </w:tabs>
        <w:autoSpaceDE w:val="0"/>
        <w:autoSpaceDN w:val="0"/>
        <w:adjustRightInd w:val="0"/>
        <w:spacing w:before="120"/>
        <w:ind w:left="993" w:hanging="993"/>
        <w:jc w:val="right"/>
        <w:rPr>
          <w:rFonts w:ascii="Palatino Linotype" w:hAnsi="Palatino Linotype"/>
          <w:sz w:val="22"/>
          <w:szCs w:val="22"/>
        </w:rPr>
      </w:pPr>
      <w:r w:rsidRPr="00547893">
        <w:br w:type="page"/>
      </w:r>
      <w:r w:rsidR="00DE08EF" w:rsidRPr="00547893">
        <w:rPr>
          <w:b/>
        </w:rPr>
        <w:lastRenderedPageBreak/>
        <w:tab/>
      </w:r>
      <w:r w:rsidR="00DE08EF" w:rsidRPr="00547893">
        <w:rPr>
          <w:b/>
        </w:rPr>
        <w:tab/>
      </w:r>
      <w:r w:rsidR="002C35C6" w:rsidRPr="00E62C6A">
        <w:rPr>
          <w:rFonts w:ascii="Palatino Linotype" w:hAnsi="Palatino Linotype"/>
          <w:b/>
          <w:bCs/>
          <w:sz w:val="22"/>
          <w:szCs w:val="22"/>
        </w:rPr>
        <w:tab/>
      </w:r>
      <w:r w:rsidR="002C35C6" w:rsidRPr="00E62C6A">
        <w:rPr>
          <w:rFonts w:ascii="Palatino Linotype" w:hAnsi="Palatino Linotype"/>
          <w:b/>
          <w:bCs/>
          <w:sz w:val="22"/>
          <w:szCs w:val="22"/>
        </w:rPr>
        <w:tab/>
      </w:r>
      <w:r w:rsidR="002C35C6" w:rsidRPr="001361A9">
        <w:rPr>
          <w:rFonts w:ascii="Palatino Linotype" w:hAnsi="Palatino Linotype"/>
          <w:sz w:val="22"/>
          <w:szCs w:val="22"/>
        </w:rPr>
        <w:t>ANNEXURE-</w:t>
      </w:r>
      <w:r w:rsidR="008B2F86">
        <w:rPr>
          <w:rFonts w:ascii="Palatino Linotype" w:hAnsi="Palatino Linotype"/>
          <w:sz w:val="22"/>
          <w:szCs w:val="22"/>
        </w:rPr>
        <w:t>A</w:t>
      </w:r>
      <w:r w:rsidR="00D1113D">
        <w:rPr>
          <w:rFonts w:ascii="Palatino Linotype" w:hAnsi="Palatino Linotype"/>
          <w:sz w:val="22"/>
          <w:szCs w:val="22"/>
        </w:rPr>
        <w:t xml:space="preserve"> </w:t>
      </w:r>
    </w:p>
    <w:p w:rsidR="000B2B25" w:rsidRPr="00DE5841" w:rsidRDefault="000B2B25" w:rsidP="000B2B25">
      <w:pPr>
        <w:numPr>
          <w:ilvl w:val="0"/>
          <w:numId w:val="42"/>
        </w:numPr>
        <w:tabs>
          <w:tab w:val="clear" w:pos="1080"/>
          <w:tab w:val="num" w:pos="990"/>
        </w:tabs>
        <w:spacing w:before="120"/>
        <w:ind w:left="990" w:hanging="990"/>
        <w:jc w:val="both"/>
        <w:rPr>
          <w:rFonts w:ascii="Palatino Linotype" w:hAnsi="Palatino Linotype"/>
          <w:b/>
          <w:bCs/>
          <w:sz w:val="22"/>
          <w:szCs w:val="22"/>
          <w:u w:val="single"/>
        </w:rPr>
      </w:pPr>
      <w:r w:rsidRPr="00DE5841">
        <w:rPr>
          <w:rFonts w:ascii="Palatino Linotype" w:hAnsi="Palatino Linotype"/>
          <w:b/>
          <w:bCs/>
          <w:sz w:val="22"/>
          <w:szCs w:val="22"/>
          <w:u w:val="single"/>
        </w:rPr>
        <w:t>Tests on Complete Strings with Hardware Fittings</w:t>
      </w:r>
    </w:p>
    <w:p w:rsidR="000B2B25" w:rsidRPr="00FE52BE" w:rsidRDefault="000B2B25" w:rsidP="000B2B25">
      <w:pPr>
        <w:numPr>
          <w:ilvl w:val="1"/>
          <w:numId w:val="42"/>
        </w:numPr>
        <w:tabs>
          <w:tab w:val="clear" w:pos="1800"/>
          <w:tab w:val="left" w:pos="993"/>
        </w:tabs>
        <w:spacing w:before="120"/>
        <w:ind w:left="990" w:hanging="990"/>
        <w:jc w:val="both"/>
        <w:rPr>
          <w:rFonts w:ascii="Palatino Linotype" w:hAnsi="Palatino Linotype"/>
          <w:b/>
          <w:bCs/>
          <w:sz w:val="22"/>
          <w:szCs w:val="22"/>
        </w:rPr>
      </w:pPr>
      <w:r w:rsidRPr="00FE52BE">
        <w:rPr>
          <w:rFonts w:ascii="Palatino Linotype" w:hAnsi="Palatino Linotype"/>
          <w:b/>
          <w:bCs/>
          <w:sz w:val="22"/>
          <w:szCs w:val="22"/>
        </w:rPr>
        <w:t>Corona Extinction Voltage Test (Dry)</w:t>
      </w:r>
    </w:p>
    <w:p w:rsidR="00F37B40" w:rsidRDefault="000B2B25" w:rsidP="000B2B25">
      <w:pPr>
        <w:tabs>
          <w:tab w:val="left" w:pos="993"/>
          <w:tab w:val="left" w:pos="1440"/>
        </w:tabs>
        <w:autoSpaceDE w:val="0"/>
        <w:autoSpaceDN w:val="0"/>
        <w:adjustRightInd w:val="0"/>
        <w:spacing w:before="120"/>
        <w:ind w:left="993" w:hanging="993"/>
        <w:jc w:val="both"/>
        <w:rPr>
          <w:rFonts w:ascii="Palatino Linotype" w:hAnsi="Palatino Linotype"/>
          <w:sz w:val="22"/>
          <w:szCs w:val="22"/>
        </w:rPr>
      </w:pPr>
      <w:r w:rsidRPr="00FE52BE">
        <w:rPr>
          <w:rFonts w:ascii="Palatino Linotype" w:hAnsi="Palatino Linotype"/>
          <w:sz w:val="22"/>
          <w:szCs w:val="22"/>
        </w:rPr>
        <w:tab/>
        <w:t xml:space="preserve">The sample </w:t>
      </w:r>
      <w:r w:rsidRPr="00E15B8A">
        <w:rPr>
          <w:rFonts w:ascii="Palatino Linotype" w:hAnsi="Palatino Linotype"/>
          <w:sz w:val="22"/>
          <w:szCs w:val="22"/>
        </w:rPr>
        <w:t xml:space="preserve">assembly </w:t>
      </w:r>
      <w:r w:rsidR="00F37B40" w:rsidRPr="00E15B8A">
        <w:rPr>
          <w:rFonts w:ascii="Palatino Linotype" w:hAnsi="Palatino Linotype"/>
          <w:sz w:val="22"/>
          <w:szCs w:val="22"/>
        </w:rPr>
        <w:t xml:space="preserve">consisting of complete insulator string </w:t>
      </w:r>
      <w:r w:rsidRPr="00E15B8A">
        <w:rPr>
          <w:rFonts w:ascii="Palatino Linotype" w:hAnsi="Palatino Linotype"/>
          <w:sz w:val="22"/>
          <w:szCs w:val="22"/>
        </w:rPr>
        <w:t>when subjected to power frequency</w:t>
      </w:r>
      <w:r w:rsidR="00F37B40" w:rsidRPr="00E15B8A">
        <w:rPr>
          <w:rFonts w:ascii="Palatino Linotype" w:hAnsi="Palatino Linotype"/>
          <w:sz w:val="22"/>
          <w:szCs w:val="22"/>
        </w:rPr>
        <w:t>/ DC</w:t>
      </w:r>
      <w:r w:rsidRPr="00E15B8A">
        <w:rPr>
          <w:rFonts w:ascii="Palatino Linotype" w:hAnsi="Palatino Linotype"/>
          <w:sz w:val="22"/>
          <w:szCs w:val="22"/>
        </w:rPr>
        <w:t xml:space="preserve"> voltage shall</w:t>
      </w:r>
      <w:r w:rsidRPr="00FE52BE">
        <w:rPr>
          <w:rFonts w:ascii="Palatino Linotype" w:hAnsi="Palatino Linotype"/>
          <w:sz w:val="22"/>
          <w:szCs w:val="22"/>
        </w:rPr>
        <w:t xml:space="preserve"> have a corona extinction voltage of not less than </w:t>
      </w:r>
      <w:r w:rsidR="00F37B40">
        <w:rPr>
          <w:rFonts w:ascii="Palatino Linotype" w:hAnsi="Palatino Linotype"/>
          <w:sz w:val="22"/>
          <w:szCs w:val="22"/>
        </w:rPr>
        <w:t xml:space="preserve">the requirement stipulated in the table below:- </w:t>
      </w:r>
    </w:p>
    <w:tbl>
      <w:tblPr>
        <w:tblW w:w="8024"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3150"/>
        <w:gridCol w:w="2714"/>
      </w:tblGrid>
      <w:tr w:rsidR="00F37B40" w:rsidRPr="00FE52BE" w:rsidTr="00F37B40">
        <w:trPr>
          <w:trHeight w:val="439"/>
          <w:tblHeader/>
        </w:trPr>
        <w:tc>
          <w:tcPr>
            <w:tcW w:w="2160" w:type="dxa"/>
          </w:tcPr>
          <w:p w:rsidR="00F37B40" w:rsidRPr="00FE52BE" w:rsidRDefault="00F37B40" w:rsidP="00F37B40">
            <w:pPr>
              <w:jc w:val="both"/>
              <w:rPr>
                <w:rFonts w:ascii="Palatino Linotype" w:hAnsi="Palatino Linotype"/>
                <w:b/>
                <w:bCs/>
                <w:szCs w:val="22"/>
              </w:rPr>
            </w:pPr>
            <w:r>
              <w:rPr>
                <w:rFonts w:ascii="Palatino Linotype" w:hAnsi="Palatino Linotype"/>
                <w:b/>
                <w:bCs/>
                <w:sz w:val="22"/>
                <w:szCs w:val="22"/>
              </w:rPr>
              <w:t>Voltage Level</w:t>
            </w:r>
          </w:p>
        </w:tc>
        <w:tc>
          <w:tcPr>
            <w:tcW w:w="3150" w:type="dxa"/>
          </w:tcPr>
          <w:p w:rsidR="00F37B40" w:rsidRPr="00FE52BE" w:rsidRDefault="00F37B40" w:rsidP="00F37B40">
            <w:pPr>
              <w:jc w:val="both"/>
              <w:rPr>
                <w:rFonts w:ascii="Palatino Linotype" w:hAnsi="Palatino Linotype"/>
                <w:b/>
                <w:bCs/>
                <w:szCs w:val="22"/>
              </w:rPr>
            </w:pPr>
            <w:r>
              <w:rPr>
                <w:rFonts w:ascii="Palatino Linotype" w:hAnsi="Palatino Linotype"/>
                <w:b/>
                <w:bCs/>
                <w:szCs w:val="22"/>
              </w:rPr>
              <w:t>Maximum Height of the conductor above ground (m)</w:t>
            </w:r>
          </w:p>
        </w:tc>
        <w:tc>
          <w:tcPr>
            <w:tcW w:w="2714" w:type="dxa"/>
          </w:tcPr>
          <w:p w:rsidR="00F37B40" w:rsidRPr="00FE52BE" w:rsidRDefault="00F37B40" w:rsidP="00F37B40">
            <w:pPr>
              <w:jc w:val="both"/>
              <w:rPr>
                <w:rFonts w:ascii="Palatino Linotype" w:hAnsi="Palatino Linotype"/>
                <w:b/>
                <w:bCs/>
                <w:szCs w:val="22"/>
              </w:rPr>
            </w:pPr>
            <w:r>
              <w:rPr>
                <w:rFonts w:ascii="Palatino Linotype" w:hAnsi="Palatino Linotype"/>
                <w:b/>
                <w:bCs/>
                <w:szCs w:val="22"/>
              </w:rPr>
              <w:t>Min. Corona extinction voltage (kV)</w:t>
            </w:r>
          </w:p>
        </w:tc>
      </w:tr>
      <w:tr w:rsidR="00F37B40" w:rsidRPr="00FE52BE" w:rsidTr="00F37B40">
        <w:trPr>
          <w:trHeight w:val="439"/>
          <w:tblHeader/>
        </w:trPr>
        <w:tc>
          <w:tcPr>
            <w:tcW w:w="2160" w:type="dxa"/>
          </w:tcPr>
          <w:p w:rsidR="00F37B40" w:rsidRPr="00FE52BE" w:rsidRDefault="00F37B40" w:rsidP="00F37B40">
            <w:pPr>
              <w:jc w:val="both"/>
              <w:rPr>
                <w:rFonts w:ascii="Palatino Linotype" w:hAnsi="Palatino Linotype"/>
                <w:szCs w:val="22"/>
              </w:rPr>
            </w:pPr>
            <w:r>
              <w:rPr>
                <w:rFonts w:ascii="Palatino Linotype" w:hAnsi="Palatino Linotype"/>
                <w:szCs w:val="22"/>
              </w:rPr>
              <w:t>400 kV</w:t>
            </w:r>
          </w:p>
        </w:tc>
        <w:tc>
          <w:tcPr>
            <w:tcW w:w="3150" w:type="dxa"/>
          </w:tcPr>
          <w:p w:rsidR="00F37B40" w:rsidRPr="00FE52BE" w:rsidRDefault="00F37B40" w:rsidP="00F37B40">
            <w:pPr>
              <w:jc w:val="center"/>
              <w:rPr>
                <w:rFonts w:ascii="Palatino Linotype" w:hAnsi="Palatino Linotype"/>
                <w:szCs w:val="22"/>
              </w:rPr>
            </w:pPr>
            <w:r>
              <w:rPr>
                <w:rFonts w:ascii="Palatino Linotype" w:hAnsi="Palatino Linotype"/>
                <w:szCs w:val="22"/>
              </w:rPr>
              <w:t>8.84</w:t>
            </w:r>
          </w:p>
        </w:tc>
        <w:tc>
          <w:tcPr>
            <w:tcW w:w="2714" w:type="dxa"/>
          </w:tcPr>
          <w:p w:rsidR="00F37B40" w:rsidRPr="00FE52BE" w:rsidRDefault="00F37B40" w:rsidP="00F37B40">
            <w:pPr>
              <w:jc w:val="center"/>
              <w:rPr>
                <w:rFonts w:ascii="Palatino Linotype" w:hAnsi="Palatino Linotype"/>
                <w:szCs w:val="22"/>
              </w:rPr>
            </w:pPr>
            <w:r>
              <w:rPr>
                <w:rFonts w:ascii="Palatino Linotype" w:hAnsi="Palatino Linotype"/>
                <w:szCs w:val="22"/>
              </w:rPr>
              <w:t>320</w:t>
            </w:r>
            <w:r w:rsidR="00B535CA">
              <w:rPr>
                <w:rFonts w:ascii="Palatino Linotype" w:hAnsi="Palatino Linotype"/>
                <w:szCs w:val="22"/>
              </w:rPr>
              <w:t xml:space="preserve"> (305 for RIV test)</w:t>
            </w:r>
          </w:p>
        </w:tc>
      </w:tr>
      <w:tr w:rsidR="00F37B40" w:rsidRPr="00FE52BE" w:rsidTr="00F37B40">
        <w:trPr>
          <w:trHeight w:val="439"/>
          <w:tblHeader/>
        </w:trPr>
        <w:tc>
          <w:tcPr>
            <w:tcW w:w="2160" w:type="dxa"/>
          </w:tcPr>
          <w:p w:rsidR="00F37B40" w:rsidRDefault="00F37B40" w:rsidP="00F37B40">
            <w:pPr>
              <w:jc w:val="both"/>
              <w:rPr>
                <w:rFonts w:ascii="Palatino Linotype" w:hAnsi="Palatino Linotype"/>
                <w:szCs w:val="22"/>
              </w:rPr>
            </w:pPr>
            <w:r>
              <w:rPr>
                <w:rFonts w:ascii="Palatino Linotype" w:hAnsi="Palatino Linotype"/>
                <w:szCs w:val="22"/>
              </w:rPr>
              <w:t>765 kV</w:t>
            </w:r>
          </w:p>
        </w:tc>
        <w:tc>
          <w:tcPr>
            <w:tcW w:w="3150" w:type="dxa"/>
          </w:tcPr>
          <w:p w:rsidR="00F37B40" w:rsidRPr="00FE52BE" w:rsidRDefault="00F37B40" w:rsidP="00F37B40">
            <w:pPr>
              <w:jc w:val="center"/>
              <w:rPr>
                <w:rFonts w:ascii="Palatino Linotype" w:hAnsi="Palatino Linotype"/>
                <w:szCs w:val="22"/>
              </w:rPr>
            </w:pPr>
            <w:r>
              <w:rPr>
                <w:rFonts w:ascii="Palatino Linotype" w:hAnsi="Palatino Linotype"/>
                <w:szCs w:val="22"/>
              </w:rPr>
              <w:t>15</w:t>
            </w:r>
          </w:p>
        </w:tc>
        <w:tc>
          <w:tcPr>
            <w:tcW w:w="2714" w:type="dxa"/>
          </w:tcPr>
          <w:p w:rsidR="00F37B40" w:rsidRPr="00FE52BE" w:rsidRDefault="00F37B40" w:rsidP="00F37B40">
            <w:pPr>
              <w:jc w:val="center"/>
              <w:rPr>
                <w:rFonts w:ascii="Palatino Linotype" w:hAnsi="Palatino Linotype"/>
                <w:szCs w:val="22"/>
              </w:rPr>
            </w:pPr>
            <w:r>
              <w:rPr>
                <w:rFonts w:ascii="Palatino Linotype" w:hAnsi="Palatino Linotype"/>
                <w:szCs w:val="22"/>
              </w:rPr>
              <w:t>510</w:t>
            </w:r>
          </w:p>
        </w:tc>
      </w:tr>
      <w:tr w:rsidR="00F37B40" w:rsidRPr="00FE52BE" w:rsidTr="00F37B40">
        <w:trPr>
          <w:trHeight w:val="413"/>
        </w:trPr>
        <w:tc>
          <w:tcPr>
            <w:tcW w:w="2160" w:type="dxa"/>
          </w:tcPr>
          <w:p w:rsidR="00F37B40" w:rsidRPr="00FE52BE" w:rsidRDefault="00F37B40" w:rsidP="00F37B40">
            <w:pPr>
              <w:jc w:val="both"/>
              <w:rPr>
                <w:rFonts w:ascii="Palatino Linotype" w:hAnsi="Palatino Linotype"/>
                <w:szCs w:val="22"/>
              </w:rPr>
            </w:pPr>
            <w:r>
              <w:rPr>
                <w:rFonts w:ascii="Palatino Linotype" w:hAnsi="Palatino Linotype"/>
                <w:szCs w:val="22"/>
              </w:rPr>
              <w:t>+/-500kV HVDC</w:t>
            </w:r>
          </w:p>
        </w:tc>
        <w:tc>
          <w:tcPr>
            <w:tcW w:w="3150" w:type="dxa"/>
          </w:tcPr>
          <w:p w:rsidR="00F37B40" w:rsidRPr="00FE52BE" w:rsidRDefault="00F37B40" w:rsidP="00F37B40">
            <w:pPr>
              <w:jc w:val="center"/>
              <w:rPr>
                <w:rFonts w:ascii="Palatino Linotype" w:hAnsi="Palatino Linotype"/>
                <w:szCs w:val="22"/>
              </w:rPr>
            </w:pPr>
            <w:r>
              <w:rPr>
                <w:rFonts w:ascii="Palatino Linotype" w:hAnsi="Palatino Linotype"/>
                <w:szCs w:val="22"/>
              </w:rPr>
              <w:t>Such that voltage gradient is not less than 22kV/cm</w:t>
            </w:r>
          </w:p>
        </w:tc>
        <w:tc>
          <w:tcPr>
            <w:tcW w:w="2714" w:type="dxa"/>
          </w:tcPr>
          <w:p w:rsidR="00F37B40" w:rsidRPr="00FE52BE" w:rsidRDefault="00F37B40" w:rsidP="00F37B40">
            <w:pPr>
              <w:jc w:val="center"/>
              <w:rPr>
                <w:rFonts w:ascii="Palatino Linotype" w:hAnsi="Palatino Linotype"/>
                <w:szCs w:val="22"/>
              </w:rPr>
            </w:pPr>
            <w:r>
              <w:rPr>
                <w:rFonts w:ascii="Palatino Linotype" w:hAnsi="Palatino Linotype"/>
                <w:szCs w:val="22"/>
              </w:rPr>
              <w:t>550</w:t>
            </w:r>
          </w:p>
        </w:tc>
      </w:tr>
      <w:tr w:rsidR="00F37B40" w:rsidRPr="00FE52BE" w:rsidTr="00F37B40">
        <w:trPr>
          <w:trHeight w:val="466"/>
        </w:trPr>
        <w:tc>
          <w:tcPr>
            <w:tcW w:w="2160" w:type="dxa"/>
          </w:tcPr>
          <w:p w:rsidR="00F37B40" w:rsidRPr="00FE52BE" w:rsidRDefault="00F37B40" w:rsidP="00F37B40">
            <w:pPr>
              <w:jc w:val="both"/>
              <w:rPr>
                <w:rFonts w:ascii="Palatino Linotype" w:hAnsi="Palatino Linotype"/>
                <w:szCs w:val="22"/>
              </w:rPr>
            </w:pPr>
            <w:r w:rsidRPr="00F37B40">
              <w:rPr>
                <w:rFonts w:ascii="Palatino Linotype" w:hAnsi="Palatino Linotype"/>
                <w:szCs w:val="22"/>
              </w:rPr>
              <w:t>+/-</w:t>
            </w:r>
            <w:r>
              <w:rPr>
                <w:rFonts w:ascii="Palatino Linotype" w:hAnsi="Palatino Linotype"/>
                <w:szCs w:val="22"/>
              </w:rPr>
              <w:t>8</w:t>
            </w:r>
            <w:r w:rsidRPr="00F37B40">
              <w:rPr>
                <w:rFonts w:ascii="Palatino Linotype" w:hAnsi="Palatino Linotype"/>
                <w:szCs w:val="22"/>
              </w:rPr>
              <w:t>00kV HVDC</w:t>
            </w:r>
          </w:p>
        </w:tc>
        <w:tc>
          <w:tcPr>
            <w:tcW w:w="3150" w:type="dxa"/>
          </w:tcPr>
          <w:p w:rsidR="00F37B40" w:rsidRPr="00FE52BE" w:rsidRDefault="00F37B40" w:rsidP="00F37B40">
            <w:pPr>
              <w:jc w:val="center"/>
              <w:rPr>
                <w:rFonts w:ascii="Palatino Linotype" w:hAnsi="Palatino Linotype"/>
                <w:szCs w:val="22"/>
              </w:rPr>
            </w:pPr>
            <w:r>
              <w:rPr>
                <w:rFonts w:ascii="Palatino Linotype" w:hAnsi="Palatino Linotype"/>
                <w:szCs w:val="22"/>
              </w:rPr>
              <w:t>Such that voltage gradient is not less than 22kV/cm</w:t>
            </w:r>
          </w:p>
        </w:tc>
        <w:tc>
          <w:tcPr>
            <w:tcW w:w="2714" w:type="dxa"/>
          </w:tcPr>
          <w:p w:rsidR="00F37B40" w:rsidRPr="00FE52BE" w:rsidRDefault="00F37B40" w:rsidP="00F37B40">
            <w:pPr>
              <w:jc w:val="center"/>
              <w:rPr>
                <w:rFonts w:ascii="Palatino Linotype" w:hAnsi="Palatino Linotype"/>
                <w:szCs w:val="22"/>
              </w:rPr>
            </w:pPr>
            <w:r>
              <w:rPr>
                <w:rFonts w:ascii="Palatino Linotype" w:hAnsi="Palatino Linotype"/>
                <w:szCs w:val="22"/>
              </w:rPr>
              <w:t>880</w:t>
            </w:r>
          </w:p>
        </w:tc>
      </w:tr>
    </w:tbl>
    <w:p w:rsidR="000B2B25" w:rsidRPr="00FE52BE" w:rsidRDefault="00F37B40" w:rsidP="000B2B25">
      <w:pPr>
        <w:tabs>
          <w:tab w:val="left" w:pos="993"/>
          <w:tab w:val="left" w:pos="1440"/>
        </w:tabs>
        <w:autoSpaceDE w:val="0"/>
        <w:autoSpaceDN w:val="0"/>
        <w:adjustRightInd w:val="0"/>
        <w:spacing w:before="120"/>
        <w:ind w:left="993" w:hanging="993"/>
        <w:jc w:val="both"/>
        <w:rPr>
          <w:rFonts w:ascii="Palatino Linotype" w:hAnsi="Palatino Linotype"/>
          <w:sz w:val="22"/>
          <w:szCs w:val="22"/>
        </w:rPr>
      </w:pPr>
      <w:r>
        <w:rPr>
          <w:rFonts w:ascii="Palatino Linotype" w:hAnsi="Palatino Linotype"/>
          <w:sz w:val="22"/>
          <w:szCs w:val="22"/>
        </w:rPr>
        <w:tab/>
      </w:r>
      <w:r w:rsidR="000B2B25" w:rsidRPr="00FE52BE">
        <w:rPr>
          <w:rFonts w:ascii="Palatino Linotype" w:hAnsi="Palatino Linotype"/>
          <w:sz w:val="22"/>
          <w:szCs w:val="22"/>
        </w:rPr>
        <w:t>There shall be no evidence of corona on any part of the sample. The atmospheric condition during testing shall be recorded and the test results shall be accordingly corrected with suitable correction factor as stipulated in IEC: 60383.</w:t>
      </w:r>
      <w:r w:rsidR="000B2B25" w:rsidRPr="00FE52BE">
        <w:rPr>
          <w:rFonts w:ascii="Palatino Linotype" w:hAnsi="Palatino Linotype"/>
          <w:sz w:val="22"/>
          <w:szCs w:val="22"/>
        </w:rPr>
        <w:tab/>
      </w:r>
    </w:p>
    <w:p w:rsidR="000B2B25" w:rsidRPr="00FE52BE" w:rsidRDefault="000B2B25" w:rsidP="000B2B25">
      <w:pPr>
        <w:numPr>
          <w:ilvl w:val="1"/>
          <w:numId w:val="42"/>
        </w:numPr>
        <w:tabs>
          <w:tab w:val="clear" w:pos="1800"/>
          <w:tab w:val="left" w:pos="993"/>
        </w:tabs>
        <w:spacing w:before="120"/>
        <w:ind w:left="990" w:hanging="990"/>
        <w:jc w:val="both"/>
        <w:rPr>
          <w:rFonts w:ascii="Palatino Linotype" w:hAnsi="Palatino Linotype"/>
          <w:b/>
          <w:bCs/>
          <w:sz w:val="22"/>
          <w:szCs w:val="22"/>
        </w:rPr>
      </w:pPr>
      <w:r w:rsidRPr="00FE52BE">
        <w:rPr>
          <w:rFonts w:ascii="Palatino Linotype" w:hAnsi="Palatino Linotype"/>
          <w:b/>
          <w:bCs/>
          <w:sz w:val="22"/>
          <w:szCs w:val="22"/>
        </w:rPr>
        <w:t>RIV Test (Dry)</w:t>
      </w:r>
    </w:p>
    <w:p w:rsidR="000B2B25" w:rsidRPr="00FE52BE" w:rsidRDefault="000B2B25" w:rsidP="000B2B25">
      <w:pPr>
        <w:tabs>
          <w:tab w:val="left" w:pos="993"/>
          <w:tab w:val="left" w:pos="1440"/>
        </w:tabs>
        <w:autoSpaceDE w:val="0"/>
        <w:autoSpaceDN w:val="0"/>
        <w:adjustRightInd w:val="0"/>
        <w:spacing w:before="120"/>
        <w:ind w:left="993" w:hanging="993"/>
        <w:jc w:val="both"/>
        <w:rPr>
          <w:rFonts w:ascii="Palatino Linotype" w:hAnsi="Palatino Linotype"/>
          <w:sz w:val="22"/>
          <w:szCs w:val="22"/>
        </w:rPr>
      </w:pPr>
      <w:r w:rsidRPr="00FE52BE">
        <w:rPr>
          <w:rFonts w:ascii="Palatino Linotype" w:hAnsi="Palatino Linotype"/>
          <w:sz w:val="22"/>
          <w:szCs w:val="22"/>
        </w:rPr>
        <w:tab/>
        <w:t>Under the conditions as specified under (1.</w:t>
      </w:r>
      <w:r w:rsidR="00F37B40">
        <w:rPr>
          <w:rFonts w:ascii="Palatino Linotype" w:hAnsi="Palatino Linotype"/>
          <w:sz w:val="22"/>
          <w:szCs w:val="22"/>
        </w:rPr>
        <w:t>1</w:t>
      </w:r>
      <w:r w:rsidRPr="00FE52BE">
        <w:rPr>
          <w:rFonts w:ascii="Palatino Linotype" w:hAnsi="Palatino Linotype"/>
          <w:sz w:val="22"/>
          <w:szCs w:val="22"/>
        </w:rPr>
        <w:t xml:space="preserve">) above, the insulator string along with complete hardware fittings shall have a radio interference voltage level below 1000 micro volts at one </w:t>
      </w:r>
      <w:proofErr w:type="spellStart"/>
      <w:r w:rsidRPr="00FE52BE">
        <w:rPr>
          <w:rFonts w:ascii="Palatino Linotype" w:hAnsi="Palatino Linotype"/>
          <w:sz w:val="22"/>
          <w:szCs w:val="22"/>
        </w:rPr>
        <w:t>MHz.</w:t>
      </w:r>
      <w:proofErr w:type="spellEnd"/>
      <w:r w:rsidRPr="00FE52BE">
        <w:rPr>
          <w:rFonts w:ascii="Palatino Linotype" w:hAnsi="Palatino Linotype"/>
          <w:sz w:val="22"/>
          <w:szCs w:val="22"/>
        </w:rPr>
        <w:t xml:space="preserve"> The test procedure shall be in accordance with IS: 8263/ IEC: 60437.</w:t>
      </w:r>
    </w:p>
    <w:p w:rsidR="000B2B25" w:rsidRPr="00FE52BE" w:rsidRDefault="000B2B25" w:rsidP="000B2B25">
      <w:pPr>
        <w:numPr>
          <w:ilvl w:val="1"/>
          <w:numId w:val="42"/>
        </w:numPr>
        <w:tabs>
          <w:tab w:val="clear" w:pos="1800"/>
          <w:tab w:val="left" w:pos="993"/>
        </w:tabs>
        <w:spacing w:before="120"/>
        <w:ind w:left="990" w:hanging="990"/>
        <w:jc w:val="both"/>
        <w:rPr>
          <w:rFonts w:ascii="Palatino Linotype" w:hAnsi="Palatino Linotype"/>
          <w:b/>
          <w:bCs/>
          <w:sz w:val="22"/>
          <w:szCs w:val="22"/>
        </w:rPr>
      </w:pPr>
      <w:r w:rsidRPr="00FE52BE">
        <w:rPr>
          <w:rFonts w:ascii="Palatino Linotype" w:hAnsi="Palatino Linotype"/>
          <w:b/>
          <w:bCs/>
          <w:sz w:val="22"/>
          <w:szCs w:val="22"/>
        </w:rPr>
        <w:t>Mechanical Strength Test</w:t>
      </w:r>
    </w:p>
    <w:p w:rsidR="000B2B25" w:rsidRPr="00FE52BE" w:rsidRDefault="000B2B25" w:rsidP="000B2B25">
      <w:pPr>
        <w:numPr>
          <w:ilvl w:val="2"/>
          <w:numId w:val="42"/>
        </w:numPr>
        <w:tabs>
          <w:tab w:val="clear" w:pos="2880"/>
          <w:tab w:val="left" w:pos="993"/>
        </w:tabs>
        <w:spacing w:before="120"/>
        <w:ind w:left="990" w:hanging="990"/>
        <w:jc w:val="both"/>
        <w:rPr>
          <w:rFonts w:ascii="Palatino Linotype" w:hAnsi="Palatino Linotype"/>
          <w:b/>
          <w:bCs/>
        </w:rPr>
      </w:pPr>
      <w:r w:rsidRPr="00FE52BE">
        <w:rPr>
          <w:rFonts w:ascii="Palatino Linotype" w:hAnsi="Palatino Linotype"/>
          <w:b/>
          <w:bCs/>
        </w:rPr>
        <w:t>Mechanical Strength Test for insulator strings.</w:t>
      </w:r>
    </w:p>
    <w:p w:rsidR="000B2B25" w:rsidRPr="00FE52BE" w:rsidRDefault="000B2B25" w:rsidP="00594480">
      <w:pPr>
        <w:autoSpaceDE w:val="0"/>
        <w:autoSpaceDN w:val="0"/>
        <w:adjustRightInd w:val="0"/>
        <w:ind w:left="990"/>
        <w:jc w:val="both"/>
        <w:rPr>
          <w:rFonts w:ascii="Palatino Linotype" w:hAnsi="Palatino Linotype"/>
          <w:b/>
          <w:bCs/>
        </w:rPr>
      </w:pPr>
    </w:p>
    <w:p w:rsidR="000B2B25" w:rsidRPr="00FE52BE" w:rsidRDefault="000B2B25" w:rsidP="000B2B25">
      <w:pPr>
        <w:tabs>
          <w:tab w:val="left" w:pos="990"/>
        </w:tabs>
        <w:autoSpaceDE w:val="0"/>
        <w:autoSpaceDN w:val="0"/>
        <w:adjustRightInd w:val="0"/>
        <w:ind w:left="990" w:hanging="990"/>
        <w:jc w:val="both"/>
        <w:rPr>
          <w:rFonts w:ascii="Palatino Linotype" w:hAnsi="Palatino Linotype"/>
          <w:sz w:val="22"/>
          <w:szCs w:val="22"/>
        </w:rPr>
      </w:pPr>
      <w:r w:rsidRPr="00FE52BE">
        <w:rPr>
          <w:rFonts w:ascii="Palatino Linotype" w:hAnsi="Palatino Linotype"/>
          <w:sz w:val="22"/>
          <w:szCs w:val="22"/>
        </w:rPr>
        <w:tab/>
        <w:t>The complete insulator string along with its hardware fitting excluding arcing horn, corona control ring, grading ring and suspension assembly/</w:t>
      </w:r>
      <w:r w:rsidR="009B5273">
        <w:rPr>
          <w:rFonts w:ascii="Palatino Linotype" w:hAnsi="Palatino Linotype"/>
          <w:sz w:val="22"/>
          <w:szCs w:val="22"/>
        </w:rPr>
        <w:t xml:space="preserve"> </w:t>
      </w:r>
      <w:r w:rsidRPr="00FE52BE">
        <w:rPr>
          <w:rFonts w:ascii="Palatino Linotype" w:hAnsi="Palatino Linotype"/>
          <w:sz w:val="22"/>
          <w:szCs w:val="22"/>
        </w:rPr>
        <w:t xml:space="preserve">dead end assembly shall be loaded to reproduce design conditions. The testing </w:t>
      </w:r>
      <w:proofErr w:type="spellStart"/>
      <w:r w:rsidRPr="00FE52BE">
        <w:rPr>
          <w:rFonts w:ascii="Palatino Linotype" w:hAnsi="Palatino Linotype"/>
          <w:sz w:val="22"/>
          <w:szCs w:val="22"/>
        </w:rPr>
        <w:t>programme</w:t>
      </w:r>
      <w:proofErr w:type="spellEnd"/>
      <w:r w:rsidRPr="00FE52BE">
        <w:rPr>
          <w:rFonts w:ascii="Palatino Linotype" w:hAnsi="Palatino Linotype"/>
          <w:sz w:val="22"/>
          <w:szCs w:val="22"/>
        </w:rPr>
        <w:t xml:space="preserve"> varies with string and tower types according to following table</w:t>
      </w:r>
      <w:r w:rsidR="00C43078">
        <w:rPr>
          <w:rFonts w:ascii="Palatino Linotype" w:hAnsi="Palatino Linotype"/>
          <w:sz w:val="22"/>
          <w:szCs w:val="22"/>
        </w:rPr>
        <w:t>:</w:t>
      </w:r>
    </w:p>
    <w:p w:rsidR="00B56BC0" w:rsidRPr="00FE52BE" w:rsidRDefault="000B2B25" w:rsidP="00FE5571">
      <w:pPr>
        <w:tabs>
          <w:tab w:val="left" w:pos="1440"/>
        </w:tabs>
        <w:autoSpaceDE w:val="0"/>
        <w:autoSpaceDN w:val="0"/>
        <w:adjustRightInd w:val="0"/>
        <w:ind w:left="1417" w:hanging="1417"/>
        <w:jc w:val="both"/>
        <w:rPr>
          <w:rFonts w:ascii="Palatino Linotype" w:hAnsi="Palatino Linotype"/>
        </w:rPr>
      </w:pPr>
      <w:r w:rsidRPr="00FE52BE">
        <w:rPr>
          <w:rFonts w:ascii="Palatino Linotype" w:hAnsi="Palatino Linotype"/>
          <w:sz w:val="22"/>
          <w:szCs w:val="22"/>
        </w:rPr>
        <w:tab/>
      </w:r>
    </w:p>
    <w:tbl>
      <w:tblPr>
        <w:tblpPr w:leftFromText="180" w:rightFromText="180" w:vertAnchor="text" w:tblpY="1"/>
        <w:tblOverlap w:val="never"/>
        <w:tblW w:w="756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900"/>
        <w:gridCol w:w="1710"/>
        <w:gridCol w:w="1530"/>
        <w:gridCol w:w="1530"/>
      </w:tblGrid>
      <w:tr w:rsidR="00B56BC0" w:rsidRPr="00FE52BE" w:rsidTr="00B56BC0">
        <w:tc>
          <w:tcPr>
            <w:tcW w:w="1890" w:type="dxa"/>
          </w:tcPr>
          <w:p w:rsidR="00B56BC0" w:rsidRPr="00FE52BE" w:rsidRDefault="00B56BC0" w:rsidP="00B56BC0">
            <w:pPr>
              <w:jc w:val="both"/>
              <w:rPr>
                <w:rFonts w:ascii="Palatino Linotype" w:hAnsi="Palatino Linotype"/>
                <w:b/>
                <w:bCs/>
                <w:szCs w:val="22"/>
              </w:rPr>
            </w:pPr>
            <w:r w:rsidRPr="00FE52BE">
              <w:rPr>
                <w:rFonts w:ascii="Palatino Linotype" w:hAnsi="Palatino Linotype"/>
                <w:b/>
                <w:bCs/>
                <w:sz w:val="22"/>
                <w:szCs w:val="22"/>
              </w:rPr>
              <w:t>String Type</w:t>
            </w:r>
          </w:p>
        </w:tc>
        <w:tc>
          <w:tcPr>
            <w:tcW w:w="900" w:type="dxa"/>
          </w:tcPr>
          <w:p w:rsidR="00B56BC0" w:rsidRPr="00FE52BE" w:rsidRDefault="00B56BC0" w:rsidP="00B56BC0">
            <w:pPr>
              <w:jc w:val="both"/>
              <w:rPr>
                <w:rFonts w:ascii="Palatino Linotype" w:hAnsi="Palatino Linotype"/>
                <w:b/>
                <w:bCs/>
                <w:szCs w:val="22"/>
              </w:rPr>
            </w:pPr>
            <w:r w:rsidRPr="00FE52BE">
              <w:rPr>
                <w:rFonts w:ascii="Palatino Linotype" w:hAnsi="Palatino Linotype"/>
                <w:b/>
                <w:bCs/>
                <w:sz w:val="22"/>
                <w:szCs w:val="22"/>
              </w:rPr>
              <w:t>Total Test Load* (</w:t>
            </w:r>
            <w:proofErr w:type="spellStart"/>
            <w:r w:rsidRPr="00FE52BE">
              <w:rPr>
                <w:rFonts w:ascii="Palatino Linotype" w:hAnsi="Palatino Linotype"/>
                <w:b/>
                <w:bCs/>
                <w:sz w:val="22"/>
                <w:szCs w:val="22"/>
              </w:rPr>
              <w:t>kN</w:t>
            </w:r>
            <w:proofErr w:type="spellEnd"/>
            <w:r w:rsidRPr="00FE52BE">
              <w:rPr>
                <w:rFonts w:ascii="Palatino Linotype" w:hAnsi="Palatino Linotype"/>
                <w:b/>
                <w:bCs/>
                <w:sz w:val="22"/>
                <w:szCs w:val="22"/>
              </w:rPr>
              <w:t>)</w:t>
            </w:r>
          </w:p>
        </w:tc>
        <w:tc>
          <w:tcPr>
            <w:tcW w:w="1710" w:type="dxa"/>
          </w:tcPr>
          <w:p w:rsidR="00B56BC0" w:rsidRPr="00FE52BE" w:rsidRDefault="00B56BC0" w:rsidP="00B56BC0">
            <w:pPr>
              <w:jc w:val="both"/>
              <w:rPr>
                <w:rFonts w:ascii="Palatino Linotype" w:hAnsi="Palatino Linotype"/>
                <w:b/>
                <w:bCs/>
                <w:szCs w:val="22"/>
              </w:rPr>
            </w:pPr>
            <w:r w:rsidRPr="00FE52BE">
              <w:rPr>
                <w:rFonts w:ascii="Palatino Linotype" w:hAnsi="Palatino Linotype"/>
                <w:b/>
                <w:bCs/>
                <w:sz w:val="22"/>
                <w:szCs w:val="22"/>
              </w:rPr>
              <w:t>Direction** of Load</w:t>
            </w:r>
          </w:p>
        </w:tc>
        <w:tc>
          <w:tcPr>
            <w:tcW w:w="1530" w:type="dxa"/>
          </w:tcPr>
          <w:p w:rsidR="00B56BC0" w:rsidRPr="00FE52BE" w:rsidRDefault="00B56BC0" w:rsidP="00B56BC0">
            <w:pPr>
              <w:jc w:val="both"/>
              <w:rPr>
                <w:rFonts w:ascii="Palatino Linotype" w:hAnsi="Palatino Linotype"/>
                <w:b/>
                <w:bCs/>
                <w:szCs w:val="22"/>
              </w:rPr>
            </w:pPr>
            <w:r w:rsidRPr="00FE52BE">
              <w:rPr>
                <w:rFonts w:ascii="Palatino Linotype" w:hAnsi="Palatino Linotype"/>
                <w:b/>
                <w:bCs/>
                <w:sz w:val="22"/>
                <w:szCs w:val="22"/>
              </w:rPr>
              <w:t>Duration of Load (Min.)</w:t>
            </w:r>
          </w:p>
        </w:tc>
        <w:tc>
          <w:tcPr>
            <w:tcW w:w="1530" w:type="dxa"/>
          </w:tcPr>
          <w:p w:rsidR="00B56BC0" w:rsidRPr="00FE52BE" w:rsidRDefault="00B56BC0" w:rsidP="00B56BC0">
            <w:pPr>
              <w:jc w:val="both"/>
              <w:rPr>
                <w:rFonts w:ascii="Palatino Linotype" w:hAnsi="Palatino Linotype"/>
                <w:b/>
                <w:bCs/>
                <w:szCs w:val="22"/>
              </w:rPr>
            </w:pPr>
            <w:r w:rsidRPr="00FE52BE">
              <w:rPr>
                <w:rFonts w:ascii="Palatino Linotype" w:hAnsi="Palatino Linotype"/>
                <w:b/>
                <w:bCs/>
                <w:sz w:val="22"/>
                <w:szCs w:val="22"/>
              </w:rPr>
              <w:t>Sequence of Testing ***</w:t>
            </w:r>
          </w:p>
        </w:tc>
      </w:tr>
      <w:tr w:rsidR="00B56BC0" w:rsidRPr="00FE52BE" w:rsidTr="00B56BC0">
        <w:trPr>
          <w:tblHeader/>
        </w:trPr>
        <w:tc>
          <w:tcPr>
            <w:tcW w:w="7560" w:type="dxa"/>
            <w:gridSpan w:val="5"/>
          </w:tcPr>
          <w:p w:rsidR="00B56BC0" w:rsidRPr="00FE52BE" w:rsidRDefault="00B56BC0" w:rsidP="00B56BC0">
            <w:pPr>
              <w:jc w:val="center"/>
              <w:rPr>
                <w:rFonts w:ascii="Palatino Linotype" w:hAnsi="Palatino Linotype"/>
                <w:b/>
                <w:bCs/>
                <w:sz w:val="22"/>
                <w:szCs w:val="22"/>
              </w:rPr>
            </w:pPr>
            <w:r>
              <w:rPr>
                <w:rFonts w:ascii="Palatino Linotype" w:hAnsi="Palatino Linotype"/>
                <w:b/>
                <w:bCs/>
                <w:sz w:val="22"/>
                <w:szCs w:val="22"/>
              </w:rPr>
              <w:t>132kV</w:t>
            </w:r>
            <w:r w:rsidR="001B5B15">
              <w:rPr>
                <w:rFonts w:ascii="Palatino Linotype" w:hAnsi="Palatino Linotype"/>
                <w:b/>
                <w:bCs/>
                <w:sz w:val="22"/>
                <w:szCs w:val="22"/>
              </w:rPr>
              <w:t xml:space="preserve"> (SINGLE PANTHER)</w:t>
            </w:r>
          </w:p>
        </w:tc>
      </w:tr>
      <w:tr w:rsidR="00B56BC0" w:rsidRPr="00FE52BE" w:rsidTr="00B56BC0">
        <w:trPr>
          <w:tblHeader/>
        </w:trPr>
        <w:tc>
          <w:tcPr>
            <w:tcW w:w="1890" w:type="dxa"/>
          </w:tcPr>
          <w:p w:rsidR="00B56BC0" w:rsidRPr="00594480" w:rsidRDefault="00B56BC0" w:rsidP="00B56BC0">
            <w:pPr>
              <w:jc w:val="both"/>
              <w:rPr>
                <w:rFonts w:ascii="Palatino Linotype" w:hAnsi="Palatino Linotype"/>
                <w:sz w:val="22"/>
                <w:szCs w:val="22"/>
              </w:rPr>
            </w:pPr>
            <w:r w:rsidRPr="00594480">
              <w:rPr>
                <w:rFonts w:ascii="Palatino Linotype" w:hAnsi="Palatino Linotype"/>
                <w:sz w:val="22"/>
                <w:szCs w:val="22"/>
              </w:rPr>
              <w:t>Double I Suspension</w:t>
            </w:r>
          </w:p>
        </w:tc>
        <w:tc>
          <w:tcPr>
            <w:tcW w:w="900" w:type="dxa"/>
          </w:tcPr>
          <w:p w:rsidR="00B56BC0" w:rsidRDefault="00B56BC0" w:rsidP="001B5B15">
            <w:pPr>
              <w:jc w:val="center"/>
              <w:rPr>
                <w:rFonts w:ascii="Palatino Linotype" w:hAnsi="Palatino Linotype"/>
                <w:sz w:val="22"/>
                <w:szCs w:val="22"/>
              </w:rPr>
            </w:pPr>
            <w:r w:rsidRPr="00594480">
              <w:rPr>
                <w:rFonts w:ascii="Palatino Linotype" w:hAnsi="Palatino Linotype"/>
                <w:sz w:val="22"/>
                <w:szCs w:val="22"/>
              </w:rPr>
              <w:t>94</w:t>
            </w:r>
          </w:p>
          <w:p w:rsidR="00B56BC0" w:rsidRDefault="00B56BC0" w:rsidP="001B5B15">
            <w:pPr>
              <w:jc w:val="center"/>
              <w:rPr>
                <w:rFonts w:ascii="Palatino Linotype" w:hAnsi="Palatino Linotype"/>
                <w:sz w:val="22"/>
                <w:szCs w:val="22"/>
              </w:rPr>
            </w:pPr>
            <w:r>
              <w:rPr>
                <w:rFonts w:ascii="Palatino Linotype" w:hAnsi="Palatino Linotype"/>
                <w:sz w:val="22"/>
                <w:szCs w:val="22"/>
              </w:rPr>
              <w:t>140</w:t>
            </w:r>
          </w:p>
          <w:p w:rsidR="00B56BC0" w:rsidRPr="00594480" w:rsidRDefault="00D97557" w:rsidP="001B5B15">
            <w:pPr>
              <w:jc w:val="center"/>
              <w:rPr>
                <w:rFonts w:ascii="Palatino Linotype" w:hAnsi="Palatino Linotype"/>
                <w:sz w:val="22"/>
                <w:szCs w:val="22"/>
              </w:rPr>
            </w:pPr>
            <w:r>
              <w:rPr>
                <w:rFonts w:ascii="Palatino Linotype" w:hAnsi="Palatino Linotype"/>
                <w:sz w:val="22"/>
                <w:szCs w:val="22"/>
              </w:rPr>
              <w:t>F****</w:t>
            </w:r>
          </w:p>
        </w:tc>
        <w:tc>
          <w:tcPr>
            <w:tcW w:w="1710" w:type="dxa"/>
          </w:tcPr>
          <w:p w:rsidR="00B56BC0" w:rsidRPr="0059448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1</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5</w:t>
            </w:r>
          </w:p>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Default="00B56BC0" w:rsidP="001B5B15">
            <w:pPr>
              <w:jc w:val="center"/>
              <w:rPr>
                <w:rFonts w:ascii="Palatino Linotype" w:hAnsi="Palatino Linotype"/>
                <w:sz w:val="22"/>
                <w:szCs w:val="22"/>
              </w:rPr>
            </w:pPr>
            <w:r>
              <w:rPr>
                <w:rFonts w:ascii="Palatino Linotype" w:hAnsi="Palatino Linotype"/>
                <w:sz w:val="22"/>
                <w:szCs w:val="22"/>
              </w:rPr>
              <w:t>2</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3</w:t>
            </w:r>
          </w:p>
        </w:tc>
      </w:tr>
      <w:tr w:rsidR="00B56BC0" w:rsidRPr="00FE52BE" w:rsidTr="00B56BC0">
        <w:trPr>
          <w:tblHeader/>
        </w:trPr>
        <w:tc>
          <w:tcPr>
            <w:tcW w:w="1890" w:type="dxa"/>
          </w:tcPr>
          <w:p w:rsidR="00B56BC0" w:rsidRPr="00594480" w:rsidRDefault="00B56BC0" w:rsidP="00B56BC0">
            <w:pPr>
              <w:jc w:val="both"/>
              <w:rPr>
                <w:rFonts w:ascii="Palatino Linotype" w:hAnsi="Palatino Linotype"/>
                <w:sz w:val="22"/>
                <w:szCs w:val="22"/>
              </w:rPr>
            </w:pPr>
            <w:r w:rsidRPr="00594480">
              <w:rPr>
                <w:rFonts w:ascii="Palatino Linotype" w:hAnsi="Palatino Linotype"/>
                <w:sz w:val="22"/>
                <w:szCs w:val="22"/>
              </w:rPr>
              <w:lastRenderedPageBreak/>
              <w:t>Single I Suspension</w:t>
            </w:r>
            <w:r>
              <w:rPr>
                <w:rFonts w:ascii="Palatino Linotype" w:hAnsi="Palatino Linotype"/>
                <w:sz w:val="22"/>
                <w:szCs w:val="22"/>
              </w:rPr>
              <w:t xml:space="preserve">  </w:t>
            </w:r>
          </w:p>
        </w:tc>
        <w:tc>
          <w:tcPr>
            <w:tcW w:w="90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47</w:t>
            </w:r>
          </w:p>
          <w:p w:rsidR="00B56BC0" w:rsidRDefault="00B56BC0" w:rsidP="001B5B15">
            <w:pPr>
              <w:jc w:val="center"/>
              <w:rPr>
                <w:rFonts w:ascii="Palatino Linotype" w:hAnsi="Palatino Linotype"/>
                <w:sz w:val="22"/>
                <w:szCs w:val="22"/>
              </w:rPr>
            </w:pPr>
            <w:r>
              <w:rPr>
                <w:rFonts w:ascii="Palatino Linotype" w:hAnsi="Palatino Linotype"/>
                <w:sz w:val="22"/>
                <w:szCs w:val="22"/>
              </w:rPr>
              <w:t>70</w:t>
            </w:r>
          </w:p>
          <w:p w:rsidR="00B56BC0" w:rsidRPr="00594480" w:rsidRDefault="00D97557" w:rsidP="001B5B15">
            <w:pPr>
              <w:jc w:val="center"/>
              <w:rPr>
                <w:rFonts w:ascii="Palatino Linotype" w:hAnsi="Palatino Linotype"/>
                <w:sz w:val="22"/>
                <w:szCs w:val="22"/>
              </w:rPr>
            </w:pPr>
            <w:r>
              <w:rPr>
                <w:rFonts w:ascii="Palatino Linotype" w:hAnsi="Palatino Linotype"/>
                <w:sz w:val="22"/>
                <w:szCs w:val="22"/>
              </w:rPr>
              <w:t>F****</w:t>
            </w:r>
          </w:p>
        </w:tc>
        <w:tc>
          <w:tcPr>
            <w:tcW w:w="1710" w:type="dxa"/>
          </w:tcPr>
          <w:p w:rsidR="00B56BC0" w:rsidRPr="0059448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1</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5</w:t>
            </w:r>
          </w:p>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Default="00B56BC0" w:rsidP="001B5B15">
            <w:pPr>
              <w:jc w:val="center"/>
              <w:rPr>
                <w:rFonts w:ascii="Palatino Linotype" w:hAnsi="Palatino Linotype"/>
                <w:sz w:val="22"/>
                <w:szCs w:val="22"/>
              </w:rPr>
            </w:pPr>
            <w:r>
              <w:rPr>
                <w:rFonts w:ascii="Palatino Linotype" w:hAnsi="Palatino Linotype"/>
                <w:sz w:val="22"/>
                <w:szCs w:val="22"/>
              </w:rPr>
              <w:t>2</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3</w:t>
            </w:r>
          </w:p>
        </w:tc>
      </w:tr>
      <w:tr w:rsidR="00B56BC0" w:rsidRPr="00FE52BE" w:rsidTr="00B56BC0">
        <w:trPr>
          <w:tblHeader/>
        </w:trPr>
        <w:tc>
          <w:tcPr>
            <w:tcW w:w="1890" w:type="dxa"/>
          </w:tcPr>
          <w:p w:rsidR="00B56BC0" w:rsidRDefault="00B56BC0" w:rsidP="00B56BC0">
            <w:pPr>
              <w:jc w:val="both"/>
              <w:rPr>
                <w:rFonts w:ascii="Palatino Linotype" w:hAnsi="Palatino Linotype"/>
                <w:sz w:val="22"/>
                <w:szCs w:val="22"/>
              </w:rPr>
            </w:pPr>
            <w:r>
              <w:rPr>
                <w:rFonts w:ascii="Palatino Linotype" w:hAnsi="Palatino Linotype"/>
                <w:sz w:val="22"/>
                <w:szCs w:val="22"/>
              </w:rPr>
              <w:t>Single Tension</w:t>
            </w:r>
          </w:p>
        </w:tc>
        <w:tc>
          <w:tcPr>
            <w:tcW w:w="90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60</w:t>
            </w:r>
          </w:p>
          <w:p w:rsidR="00B56BC0" w:rsidRDefault="00B56BC0" w:rsidP="001B5B15">
            <w:pPr>
              <w:jc w:val="center"/>
              <w:rPr>
                <w:rFonts w:ascii="Palatino Linotype" w:hAnsi="Palatino Linotype"/>
                <w:sz w:val="22"/>
                <w:szCs w:val="22"/>
              </w:rPr>
            </w:pPr>
            <w:r>
              <w:rPr>
                <w:rFonts w:ascii="Palatino Linotype" w:hAnsi="Palatino Linotype"/>
                <w:sz w:val="22"/>
                <w:szCs w:val="22"/>
              </w:rPr>
              <w:t>90</w:t>
            </w:r>
          </w:p>
          <w:p w:rsidR="00B56BC0" w:rsidRPr="00594480" w:rsidRDefault="00D97557" w:rsidP="001B5B15">
            <w:pPr>
              <w:jc w:val="center"/>
              <w:rPr>
                <w:rFonts w:ascii="Palatino Linotype" w:hAnsi="Palatino Linotype"/>
                <w:sz w:val="22"/>
                <w:szCs w:val="22"/>
              </w:rPr>
            </w:pPr>
            <w:r>
              <w:rPr>
                <w:rFonts w:ascii="Palatino Linotype" w:hAnsi="Palatino Linotype"/>
                <w:sz w:val="22"/>
                <w:szCs w:val="22"/>
              </w:rPr>
              <w:t>F****</w:t>
            </w:r>
          </w:p>
        </w:tc>
        <w:tc>
          <w:tcPr>
            <w:tcW w:w="1710" w:type="dxa"/>
          </w:tcPr>
          <w:p w:rsidR="00B56BC0" w:rsidRPr="0059448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1</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5</w:t>
            </w:r>
          </w:p>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Default="00B56BC0" w:rsidP="001B5B15">
            <w:pPr>
              <w:jc w:val="center"/>
              <w:rPr>
                <w:rFonts w:ascii="Palatino Linotype" w:hAnsi="Palatino Linotype"/>
                <w:sz w:val="22"/>
                <w:szCs w:val="22"/>
              </w:rPr>
            </w:pPr>
            <w:r>
              <w:rPr>
                <w:rFonts w:ascii="Palatino Linotype" w:hAnsi="Palatino Linotype"/>
                <w:sz w:val="22"/>
                <w:szCs w:val="22"/>
              </w:rPr>
              <w:t>2</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3</w:t>
            </w:r>
          </w:p>
        </w:tc>
      </w:tr>
      <w:tr w:rsidR="00B56BC0" w:rsidRPr="00FE52BE" w:rsidTr="00B56BC0">
        <w:trPr>
          <w:tblHeader/>
        </w:trPr>
        <w:tc>
          <w:tcPr>
            <w:tcW w:w="1890" w:type="dxa"/>
          </w:tcPr>
          <w:p w:rsidR="00B56BC0" w:rsidRDefault="00B56BC0" w:rsidP="00B56BC0">
            <w:pPr>
              <w:jc w:val="both"/>
              <w:rPr>
                <w:rFonts w:ascii="Palatino Linotype" w:hAnsi="Palatino Linotype"/>
                <w:sz w:val="22"/>
                <w:szCs w:val="22"/>
              </w:rPr>
            </w:pPr>
            <w:r>
              <w:rPr>
                <w:rFonts w:ascii="Palatino Linotype" w:hAnsi="Palatino Linotype"/>
                <w:sz w:val="22"/>
                <w:szCs w:val="22"/>
              </w:rPr>
              <w:t>Double Tension</w:t>
            </w:r>
          </w:p>
        </w:tc>
        <w:tc>
          <w:tcPr>
            <w:tcW w:w="90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120</w:t>
            </w:r>
          </w:p>
          <w:p w:rsidR="00B56BC0" w:rsidRDefault="00B56BC0" w:rsidP="001B5B15">
            <w:pPr>
              <w:jc w:val="center"/>
              <w:rPr>
                <w:rFonts w:ascii="Palatino Linotype" w:hAnsi="Palatino Linotype"/>
                <w:sz w:val="22"/>
                <w:szCs w:val="22"/>
              </w:rPr>
            </w:pPr>
            <w:r>
              <w:rPr>
                <w:rFonts w:ascii="Palatino Linotype" w:hAnsi="Palatino Linotype"/>
                <w:sz w:val="22"/>
                <w:szCs w:val="22"/>
              </w:rPr>
              <w:t>180</w:t>
            </w:r>
          </w:p>
          <w:p w:rsidR="00B56BC0" w:rsidRPr="00594480" w:rsidRDefault="00D97557" w:rsidP="001B5B15">
            <w:pPr>
              <w:jc w:val="center"/>
              <w:rPr>
                <w:rFonts w:ascii="Palatino Linotype" w:hAnsi="Palatino Linotype"/>
                <w:sz w:val="22"/>
                <w:szCs w:val="22"/>
              </w:rPr>
            </w:pPr>
            <w:r>
              <w:rPr>
                <w:rFonts w:ascii="Palatino Linotype" w:hAnsi="Palatino Linotype"/>
                <w:sz w:val="22"/>
                <w:szCs w:val="22"/>
              </w:rPr>
              <w:t>F****</w:t>
            </w:r>
          </w:p>
        </w:tc>
        <w:tc>
          <w:tcPr>
            <w:tcW w:w="1710" w:type="dxa"/>
          </w:tcPr>
          <w:p w:rsidR="00B56BC0" w:rsidRPr="0059448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1</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5</w:t>
            </w:r>
          </w:p>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Default="00B56BC0" w:rsidP="001B5B15">
            <w:pPr>
              <w:jc w:val="center"/>
              <w:rPr>
                <w:rFonts w:ascii="Palatino Linotype" w:hAnsi="Palatino Linotype"/>
                <w:sz w:val="22"/>
                <w:szCs w:val="22"/>
              </w:rPr>
            </w:pPr>
            <w:r>
              <w:rPr>
                <w:rFonts w:ascii="Palatino Linotype" w:hAnsi="Palatino Linotype"/>
                <w:sz w:val="22"/>
                <w:szCs w:val="22"/>
              </w:rPr>
              <w:t>2</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3</w:t>
            </w:r>
          </w:p>
        </w:tc>
      </w:tr>
      <w:tr w:rsidR="00B56BC0" w:rsidRPr="00FE52BE" w:rsidTr="00B56BC0">
        <w:trPr>
          <w:tblHeader/>
        </w:trPr>
        <w:tc>
          <w:tcPr>
            <w:tcW w:w="7560" w:type="dxa"/>
            <w:gridSpan w:val="5"/>
          </w:tcPr>
          <w:p w:rsidR="00B56BC0" w:rsidRPr="00594480" w:rsidRDefault="00B56BC0" w:rsidP="001B5B15">
            <w:pPr>
              <w:jc w:val="center"/>
              <w:rPr>
                <w:rFonts w:ascii="Palatino Linotype" w:hAnsi="Palatino Linotype"/>
                <w:b/>
                <w:bCs/>
                <w:sz w:val="22"/>
                <w:szCs w:val="22"/>
              </w:rPr>
            </w:pPr>
            <w:r w:rsidRPr="00594480">
              <w:rPr>
                <w:rFonts w:ascii="Palatino Linotype" w:hAnsi="Palatino Linotype"/>
                <w:b/>
                <w:bCs/>
                <w:sz w:val="22"/>
                <w:szCs w:val="22"/>
              </w:rPr>
              <w:t>220 kV</w:t>
            </w:r>
            <w:r w:rsidR="001B5B15">
              <w:rPr>
                <w:rFonts w:ascii="Palatino Linotype" w:hAnsi="Palatino Linotype"/>
                <w:b/>
                <w:bCs/>
                <w:sz w:val="22"/>
                <w:szCs w:val="22"/>
              </w:rPr>
              <w:t xml:space="preserve"> (SINGLE ZEBRA)</w:t>
            </w:r>
          </w:p>
        </w:tc>
      </w:tr>
      <w:tr w:rsidR="00B56BC0" w:rsidRPr="00FE52BE" w:rsidTr="00B56BC0">
        <w:trPr>
          <w:tblHeader/>
        </w:trPr>
        <w:tc>
          <w:tcPr>
            <w:tcW w:w="1890" w:type="dxa"/>
          </w:tcPr>
          <w:p w:rsidR="00B56BC0" w:rsidRPr="00594480" w:rsidRDefault="00B56BC0" w:rsidP="00B56BC0">
            <w:pPr>
              <w:jc w:val="both"/>
              <w:rPr>
                <w:rFonts w:ascii="Palatino Linotype" w:hAnsi="Palatino Linotype"/>
                <w:sz w:val="22"/>
                <w:szCs w:val="22"/>
              </w:rPr>
            </w:pPr>
            <w:r w:rsidRPr="00594480">
              <w:rPr>
                <w:rFonts w:ascii="Palatino Linotype" w:hAnsi="Palatino Linotype"/>
                <w:sz w:val="22"/>
                <w:szCs w:val="22"/>
              </w:rPr>
              <w:t>Double I Suspension</w:t>
            </w:r>
          </w:p>
        </w:tc>
        <w:tc>
          <w:tcPr>
            <w:tcW w:w="900" w:type="dxa"/>
          </w:tcPr>
          <w:p w:rsidR="00B56BC0" w:rsidRDefault="00B56BC0" w:rsidP="001B5B15">
            <w:pPr>
              <w:jc w:val="center"/>
              <w:rPr>
                <w:rFonts w:ascii="Palatino Linotype" w:hAnsi="Palatino Linotype"/>
                <w:sz w:val="22"/>
                <w:szCs w:val="22"/>
              </w:rPr>
            </w:pPr>
            <w:r w:rsidRPr="00594480">
              <w:rPr>
                <w:rFonts w:ascii="Palatino Linotype" w:hAnsi="Palatino Linotype"/>
                <w:sz w:val="22"/>
                <w:szCs w:val="22"/>
              </w:rPr>
              <w:t>94</w:t>
            </w:r>
          </w:p>
          <w:p w:rsidR="00B56BC0" w:rsidRDefault="00B56BC0" w:rsidP="001B5B15">
            <w:pPr>
              <w:jc w:val="center"/>
              <w:rPr>
                <w:rFonts w:ascii="Palatino Linotype" w:hAnsi="Palatino Linotype"/>
                <w:sz w:val="22"/>
                <w:szCs w:val="22"/>
              </w:rPr>
            </w:pPr>
            <w:r>
              <w:rPr>
                <w:rFonts w:ascii="Palatino Linotype" w:hAnsi="Palatino Linotype"/>
                <w:sz w:val="22"/>
                <w:szCs w:val="22"/>
              </w:rPr>
              <w:t>140</w:t>
            </w:r>
          </w:p>
          <w:p w:rsidR="00B56BC0" w:rsidRPr="00594480" w:rsidRDefault="00D97557" w:rsidP="001B5B15">
            <w:pPr>
              <w:jc w:val="center"/>
              <w:rPr>
                <w:rFonts w:ascii="Palatino Linotype" w:hAnsi="Palatino Linotype"/>
                <w:sz w:val="22"/>
                <w:szCs w:val="22"/>
              </w:rPr>
            </w:pPr>
            <w:r>
              <w:rPr>
                <w:rFonts w:ascii="Palatino Linotype" w:hAnsi="Palatino Linotype"/>
                <w:sz w:val="22"/>
                <w:szCs w:val="22"/>
              </w:rPr>
              <w:t>F****</w:t>
            </w:r>
          </w:p>
        </w:tc>
        <w:tc>
          <w:tcPr>
            <w:tcW w:w="1710" w:type="dxa"/>
          </w:tcPr>
          <w:p w:rsidR="00B56BC0" w:rsidRPr="0059448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1</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5</w:t>
            </w:r>
          </w:p>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Default="00B56BC0" w:rsidP="001B5B15">
            <w:pPr>
              <w:jc w:val="center"/>
              <w:rPr>
                <w:rFonts w:ascii="Palatino Linotype" w:hAnsi="Palatino Linotype"/>
                <w:sz w:val="22"/>
                <w:szCs w:val="22"/>
              </w:rPr>
            </w:pPr>
            <w:r>
              <w:rPr>
                <w:rFonts w:ascii="Palatino Linotype" w:hAnsi="Palatino Linotype"/>
                <w:sz w:val="22"/>
                <w:szCs w:val="22"/>
              </w:rPr>
              <w:t>2</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3</w:t>
            </w:r>
          </w:p>
        </w:tc>
      </w:tr>
      <w:tr w:rsidR="00B56BC0" w:rsidRPr="00FE52BE" w:rsidTr="00B56BC0">
        <w:trPr>
          <w:tblHeader/>
        </w:trPr>
        <w:tc>
          <w:tcPr>
            <w:tcW w:w="1890" w:type="dxa"/>
          </w:tcPr>
          <w:p w:rsidR="00B56BC0" w:rsidRPr="00594480" w:rsidRDefault="00B56BC0" w:rsidP="00B56BC0">
            <w:pPr>
              <w:jc w:val="both"/>
              <w:rPr>
                <w:rFonts w:ascii="Palatino Linotype" w:hAnsi="Palatino Linotype"/>
                <w:sz w:val="22"/>
                <w:szCs w:val="22"/>
              </w:rPr>
            </w:pPr>
            <w:r w:rsidRPr="00594480">
              <w:rPr>
                <w:rFonts w:ascii="Palatino Linotype" w:hAnsi="Palatino Linotype"/>
                <w:sz w:val="22"/>
                <w:szCs w:val="22"/>
              </w:rPr>
              <w:t>Single I Suspension</w:t>
            </w:r>
            <w:r>
              <w:rPr>
                <w:rFonts w:ascii="Palatino Linotype" w:hAnsi="Palatino Linotype"/>
                <w:sz w:val="22"/>
                <w:szCs w:val="22"/>
              </w:rPr>
              <w:t xml:space="preserve">  </w:t>
            </w:r>
          </w:p>
        </w:tc>
        <w:tc>
          <w:tcPr>
            <w:tcW w:w="90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47</w:t>
            </w:r>
          </w:p>
          <w:p w:rsidR="00B56BC0" w:rsidRDefault="00B56BC0" w:rsidP="001B5B15">
            <w:pPr>
              <w:jc w:val="center"/>
              <w:rPr>
                <w:rFonts w:ascii="Palatino Linotype" w:hAnsi="Palatino Linotype"/>
                <w:sz w:val="22"/>
                <w:szCs w:val="22"/>
              </w:rPr>
            </w:pPr>
            <w:r>
              <w:rPr>
                <w:rFonts w:ascii="Palatino Linotype" w:hAnsi="Palatino Linotype"/>
                <w:sz w:val="22"/>
                <w:szCs w:val="22"/>
              </w:rPr>
              <w:t>70</w:t>
            </w:r>
          </w:p>
          <w:p w:rsidR="00B56BC0" w:rsidRPr="00594480" w:rsidRDefault="00D97557" w:rsidP="001B5B15">
            <w:pPr>
              <w:jc w:val="center"/>
              <w:rPr>
                <w:rFonts w:ascii="Palatino Linotype" w:hAnsi="Palatino Linotype"/>
                <w:sz w:val="22"/>
                <w:szCs w:val="22"/>
              </w:rPr>
            </w:pPr>
            <w:r>
              <w:rPr>
                <w:rFonts w:ascii="Palatino Linotype" w:hAnsi="Palatino Linotype"/>
                <w:sz w:val="22"/>
                <w:szCs w:val="22"/>
              </w:rPr>
              <w:t>F****</w:t>
            </w:r>
          </w:p>
        </w:tc>
        <w:tc>
          <w:tcPr>
            <w:tcW w:w="1710" w:type="dxa"/>
          </w:tcPr>
          <w:p w:rsidR="00B56BC0" w:rsidRPr="0059448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1</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5</w:t>
            </w:r>
          </w:p>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Default="00B56BC0" w:rsidP="001B5B15">
            <w:pPr>
              <w:jc w:val="center"/>
              <w:rPr>
                <w:rFonts w:ascii="Palatino Linotype" w:hAnsi="Palatino Linotype"/>
                <w:sz w:val="22"/>
                <w:szCs w:val="22"/>
              </w:rPr>
            </w:pPr>
            <w:r>
              <w:rPr>
                <w:rFonts w:ascii="Palatino Linotype" w:hAnsi="Palatino Linotype"/>
                <w:sz w:val="22"/>
                <w:szCs w:val="22"/>
              </w:rPr>
              <w:t>2</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3</w:t>
            </w:r>
          </w:p>
        </w:tc>
      </w:tr>
      <w:tr w:rsidR="00B56BC0" w:rsidRPr="00FE52BE" w:rsidTr="00B56BC0">
        <w:trPr>
          <w:tblHeader/>
        </w:trPr>
        <w:tc>
          <w:tcPr>
            <w:tcW w:w="1890" w:type="dxa"/>
          </w:tcPr>
          <w:p w:rsidR="00B56BC0" w:rsidRPr="00594480" w:rsidRDefault="00B56BC0" w:rsidP="00B56BC0">
            <w:pPr>
              <w:jc w:val="both"/>
              <w:rPr>
                <w:rFonts w:ascii="Palatino Linotype" w:hAnsi="Palatino Linotype"/>
                <w:sz w:val="22"/>
                <w:szCs w:val="22"/>
              </w:rPr>
            </w:pPr>
            <w:r>
              <w:rPr>
                <w:rFonts w:ascii="Palatino Linotype" w:hAnsi="Palatino Linotype"/>
                <w:sz w:val="22"/>
                <w:szCs w:val="22"/>
              </w:rPr>
              <w:t>Single I Suspension Pilot</w:t>
            </w:r>
          </w:p>
        </w:tc>
        <w:tc>
          <w:tcPr>
            <w:tcW w:w="90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47</w:t>
            </w:r>
          </w:p>
          <w:p w:rsidR="00B56BC0" w:rsidRDefault="00B56BC0" w:rsidP="001B5B15">
            <w:pPr>
              <w:jc w:val="center"/>
              <w:rPr>
                <w:rFonts w:ascii="Palatino Linotype" w:hAnsi="Palatino Linotype"/>
                <w:sz w:val="22"/>
                <w:szCs w:val="22"/>
              </w:rPr>
            </w:pPr>
            <w:r>
              <w:rPr>
                <w:rFonts w:ascii="Palatino Linotype" w:hAnsi="Palatino Linotype"/>
                <w:sz w:val="22"/>
                <w:szCs w:val="22"/>
              </w:rPr>
              <w:t>70</w:t>
            </w:r>
          </w:p>
          <w:p w:rsidR="00B56BC0" w:rsidRPr="00594480" w:rsidRDefault="00D97557" w:rsidP="001B5B15">
            <w:pPr>
              <w:jc w:val="center"/>
              <w:rPr>
                <w:rFonts w:ascii="Palatino Linotype" w:hAnsi="Palatino Linotype"/>
                <w:sz w:val="22"/>
                <w:szCs w:val="22"/>
              </w:rPr>
            </w:pPr>
            <w:r>
              <w:rPr>
                <w:rFonts w:ascii="Palatino Linotype" w:hAnsi="Palatino Linotype"/>
                <w:sz w:val="22"/>
                <w:szCs w:val="22"/>
              </w:rPr>
              <w:t>F****</w:t>
            </w:r>
          </w:p>
        </w:tc>
        <w:tc>
          <w:tcPr>
            <w:tcW w:w="1710" w:type="dxa"/>
          </w:tcPr>
          <w:p w:rsidR="00B56BC0" w:rsidRPr="0059448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1</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5</w:t>
            </w:r>
          </w:p>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Default="00B56BC0" w:rsidP="001B5B15">
            <w:pPr>
              <w:jc w:val="center"/>
              <w:rPr>
                <w:rFonts w:ascii="Palatino Linotype" w:hAnsi="Palatino Linotype"/>
                <w:sz w:val="22"/>
                <w:szCs w:val="22"/>
              </w:rPr>
            </w:pPr>
            <w:r>
              <w:rPr>
                <w:rFonts w:ascii="Palatino Linotype" w:hAnsi="Palatino Linotype"/>
                <w:sz w:val="22"/>
                <w:szCs w:val="22"/>
              </w:rPr>
              <w:t>2</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3</w:t>
            </w:r>
          </w:p>
        </w:tc>
      </w:tr>
      <w:tr w:rsidR="00B56BC0" w:rsidRPr="00FE52BE" w:rsidTr="00B56BC0">
        <w:trPr>
          <w:trHeight w:val="935"/>
          <w:tblHeader/>
        </w:trPr>
        <w:tc>
          <w:tcPr>
            <w:tcW w:w="1890" w:type="dxa"/>
          </w:tcPr>
          <w:p w:rsidR="00B56BC0" w:rsidRDefault="00B56BC0" w:rsidP="00B56BC0">
            <w:pPr>
              <w:jc w:val="both"/>
              <w:rPr>
                <w:rFonts w:ascii="Palatino Linotype" w:hAnsi="Palatino Linotype"/>
                <w:sz w:val="22"/>
                <w:szCs w:val="22"/>
              </w:rPr>
            </w:pPr>
            <w:r>
              <w:rPr>
                <w:rFonts w:ascii="Palatino Linotype" w:hAnsi="Palatino Linotype"/>
                <w:sz w:val="22"/>
                <w:szCs w:val="22"/>
              </w:rPr>
              <w:t>Single Tension</w:t>
            </w:r>
          </w:p>
        </w:tc>
        <w:tc>
          <w:tcPr>
            <w:tcW w:w="90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80</w:t>
            </w:r>
          </w:p>
          <w:p w:rsidR="00B56BC0" w:rsidRDefault="00B56BC0" w:rsidP="001B5B15">
            <w:pPr>
              <w:jc w:val="center"/>
              <w:rPr>
                <w:rFonts w:ascii="Palatino Linotype" w:hAnsi="Palatino Linotype"/>
                <w:sz w:val="22"/>
                <w:szCs w:val="22"/>
              </w:rPr>
            </w:pPr>
            <w:r>
              <w:rPr>
                <w:rFonts w:ascii="Palatino Linotype" w:hAnsi="Palatino Linotype"/>
                <w:sz w:val="22"/>
                <w:szCs w:val="22"/>
              </w:rPr>
              <w:t>120</w:t>
            </w:r>
          </w:p>
          <w:p w:rsidR="00B56BC0" w:rsidRPr="00594480" w:rsidRDefault="00D97557" w:rsidP="001B5B15">
            <w:pPr>
              <w:jc w:val="center"/>
              <w:rPr>
                <w:rFonts w:ascii="Palatino Linotype" w:hAnsi="Palatino Linotype"/>
                <w:sz w:val="22"/>
                <w:szCs w:val="22"/>
              </w:rPr>
            </w:pPr>
            <w:r>
              <w:rPr>
                <w:rFonts w:ascii="Palatino Linotype" w:hAnsi="Palatino Linotype"/>
                <w:sz w:val="22"/>
                <w:szCs w:val="22"/>
              </w:rPr>
              <w:t>F****</w:t>
            </w:r>
          </w:p>
        </w:tc>
        <w:tc>
          <w:tcPr>
            <w:tcW w:w="1710" w:type="dxa"/>
          </w:tcPr>
          <w:p w:rsidR="00B56BC0" w:rsidRPr="0059448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1</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5</w:t>
            </w:r>
          </w:p>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Default="00B56BC0" w:rsidP="001B5B15">
            <w:pPr>
              <w:jc w:val="center"/>
              <w:rPr>
                <w:rFonts w:ascii="Palatino Linotype" w:hAnsi="Palatino Linotype"/>
                <w:sz w:val="22"/>
                <w:szCs w:val="22"/>
              </w:rPr>
            </w:pPr>
            <w:r>
              <w:rPr>
                <w:rFonts w:ascii="Palatino Linotype" w:hAnsi="Palatino Linotype"/>
                <w:sz w:val="22"/>
                <w:szCs w:val="22"/>
              </w:rPr>
              <w:t>2</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3</w:t>
            </w:r>
          </w:p>
        </w:tc>
      </w:tr>
      <w:tr w:rsidR="00B56BC0" w:rsidRPr="00FE52BE" w:rsidTr="00B56BC0">
        <w:trPr>
          <w:tblHeader/>
        </w:trPr>
        <w:tc>
          <w:tcPr>
            <w:tcW w:w="1890" w:type="dxa"/>
          </w:tcPr>
          <w:p w:rsidR="00B56BC0" w:rsidRDefault="00B56BC0" w:rsidP="00B56BC0">
            <w:pPr>
              <w:jc w:val="both"/>
              <w:rPr>
                <w:rFonts w:ascii="Palatino Linotype" w:hAnsi="Palatino Linotype"/>
                <w:sz w:val="22"/>
                <w:szCs w:val="22"/>
              </w:rPr>
            </w:pPr>
            <w:r>
              <w:rPr>
                <w:rFonts w:ascii="Palatino Linotype" w:hAnsi="Palatino Linotype"/>
                <w:sz w:val="22"/>
                <w:szCs w:val="22"/>
              </w:rPr>
              <w:t>Double Tension</w:t>
            </w:r>
          </w:p>
        </w:tc>
        <w:tc>
          <w:tcPr>
            <w:tcW w:w="90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160</w:t>
            </w:r>
          </w:p>
          <w:p w:rsidR="00B56BC0" w:rsidRDefault="00B56BC0" w:rsidP="001B5B15">
            <w:pPr>
              <w:jc w:val="center"/>
              <w:rPr>
                <w:rFonts w:ascii="Palatino Linotype" w:hAnsi="Palatino Linotype"/>
                <w:sz w:val="22"/>
                <w:szCs w:val="22"/>
              </w:rPr>
            </w:pPr>
            <w:r>
              <w:rPr>
                <w:rFonts w:ascii="Palatino Linotype" w:hAnsi="Palatino Linotype"/>
                <w:sz w:val="22"/>
                <w:szCs w:val="22"/>
              </w:rPr>
              <w:t>240</w:t>
            </w:r>
          </w:p>
          <w:p w:rsidR="00B56BC0" w:rsidRPr="00594480" w:rsidRDefault="00D97557" w:rsidP="001B5B15">
            <w:pPr>
              <w:jc w:val="center"/>
              <w:rPr>
                <w:rFonts w:ascii="Palatino Linotype" w:hAnsi="Palatino Linotype"/>
                <w:sz w:val="22"/>
                <w:szCs w:val="22"/>
              </w:rPr>
            </w:pPr>
            <w:r>
              <w:rPr>
                <w:rFonts w:ascii="Palatino Linotype" w:hAnsi="Palatino Linotype"/>
                <w:sz w:val="22"/>
                <w:szCs w:val="22"/>
              </w:rPr>
              <w:t>F****</w:t>
            </w:r>
          </w:p>
        </w:tc>
        <w:tc>
          <w:tcPr>
            <w:tcW w:w="1710" w:type="dxa"/>
          </w:tcPr>
          <w:p w:rsidR="00B56BC0" w:rsidRPr="0059448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Default="00B56BC0" w:rsidP="001B5B15">
            <w:pPr>
              <w:jc w:val="center"/>
              <w:rPr>
                <w:rFonts w:ascii="Palatino Linotype" w:hAnsi="Palatino Linotype"/>
                <w:sz w:val="22"/>
                <w:szCs w:val="22"/>
              </w:rPr>
            </w:pPr>
            <w:r w:rsidRPr="00594480">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1</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5</w:t>
            </w:r>
          </w:p>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w:t>
            </w:r>
          </w:p>
        </w:tc>
        <w:tc>
          <w:tcPr>
            <w:tcW w:w="1530" w:type="dxa"/>
          </w:tcPr>
          <w:p w:rsidR="00B56BC0" w:rsidRDefault="00B56BC0" w:rsidP="001B5B15">
            <w:pPr>
              <w:jc w:val="center"/>
              <w:rPr>
                <w:rFonts w:ascii="Palatino Linotype" w:hAnsi="Palatino Linotype"/>
                <w:sz w:val="22"/>
                <w:szCs w:val="22"/>
              </w:rPr>
            </w:pPr>
            <w:r>
              <w:rPr>
                <w:rFonts w:ascii="Palatino Linotype" w:hAnsi="Palatino Linotype"/>
                <w:sz w:val="22"/>
                <w:szCs w:val="22"/>
              </w:rPr>
              <w:t>1</w:t>
            </w:r>
          </w:p>
          <w:p w:rsidR="00B56BC0" w:rsidRDefault="00B56BC0" w:rsidP="001B5B15">
            <w:pPr>
              <w:jc w:val="center"/>
              <w:rPr>
                <w:rFonts w:ascii="Palatino Linotype" w:hAnsi="Palatino Linotype"/>
                <w:sz w:val="22"/>
                <w:szCs w:val="22"/>
              </w:rPr>
            </w:pPr>
            <w:r>
              <w:rPr>
                <w:rFonts w:ascii="Palatino Linotype" w:hAnsi="Palatino Linotype"/>
                <w:sz w:val="22"/>
                <w:szCs w:val="22"/>
              </w:rPr>
              <w:t>2</w:t>
            </w:r>
          </w:p>
          <w:p w:rsidR="00B56BC0" w:rsidRPr="00594480" w:rsidRDefault="00B56BC0" w:rsidP="001B5B15">
            <w:pPr>
              <w:jc w:val="center"/>
              <w:rPr>
                <w:rFonts w:ascii="Palatino Linotype" w:hAnsi="Palatino Linotype"/>
                <w:sz w:val="22"/>
                <w:szCs w:val="22"/>
              </w:rPr>
            </w:pPr>
            <w:r>
              <w:rPr>
                <w:rFonts w:ascii="Palatino Linotype" w:hAnsi="Palatino Linotype"/>
                <w:sz w:val="22"/>
                <w:szCs w:val="22"/>
              </w:rPr>
              <w:t>3</w:t>
            </w:r>
          </w:p>
        </w:tc>
      </w:tr>
      <w:tr w:rsidR="00B56BC0" w:rsidRPr="00FE52BE" w:rsidTr="00B56BC0">
        <w:trPr>
          <w:tblHeader/>
        </w:trPr>
        <w:tc>
          <w:tcPr>
            <w:tcW w:w="7560" w:type="dxa"/>
            <w:gridSpan w:val="5"/>
          </w:tcPr>
          <w:p w:rsidR="00B56BC0" w:rsidRPr="00CE5BE6" w:rsidRDefault="00B56BC0" w:rsidP="001B5B15">
            <w:pPr>
              <w:jc w:val="center"/>
              <w:rPr>
                <w:rFonts w:ascii="Palatino Linotype" w:hAnsi="Palatino Linotype"/>
                <w:b/>
                <w:bCs/>
                <w:sz w:val="22"/>
                <w:szCs w:val="22"/>
              </w:rPr>
            </w:pPr>
            <w:r w:rsidRPr="00CE5BE6">
              <w:rPr>
                <w:rFonts w:ascii="Palatino Linotype" w:hAnsi="Palatino Linotype"/>
                <w:b/>
                <w:bCs/>
                <w:sz w:val="22"/>
                <w:szCs w:val="22"/>
              </w:rPr>
              <w:t>400kV</w:t>
            </w:r>
            <w:r>
              <w:rPr>
                <w:rFonts w:ascii="Palatino Linotype" w:hAnsi="Palatino Linotype"/>
                <w:b/>
                <w:bCs/>
                <w:sz w:val="22"/>
                <w:szCs w:val="22"/>
              </w:rPr>
              <w:t xml:space="preserve"> (TWIN MOOSE)</w:t>
            </w:r>
          </w:p>
        </w:tc>
      </w:tr>
      <w:tr w:rsidR="00C22A24" w:rsidRPr="00FE52BE" w:rsidTr="00B56BC0">
        <w:trPr>
          <w:tblHeader/>
        </w:trPr>
        <w:tc>
          <w:tcPr>
            <w:tcW w:w="1890" w:type="dxa"/>
          </w:tcPr>
          <w:p w:rsidR="00C22A24" w:rsidRPr="00313CE8" w:rsidRDefault="00C22A24" w:rsidP="00C22A24">
            <w:pPr>
              <w:rPr>
                <w:rFonts w:ascii="Palatino Linotype" w:hAnsi="Palatino Linotype"/>
                <w:sz w:val="22"/>
                <w:szCs w:val="22"/>
              </w:rPr>
            </w:pPr>
            <w:r w:rsidRPr="00313CE8">
              <w:rPr>
                <w:rFonts w:ascii="Palatino Linotype" w:hAnsi="Palatino Linotype"/>
                <w:sz w:val="22"/>
                <w:szCs w:val="22"/>
              </w:rPr>
              <w:t>Single V</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80</w:t>
            </w:r>
          </w:p>
          <w:p w:rsidR="00C22A24" w:rsidRPr="00313CE8" w:rsidRDefault="00C22A24" w:rsidP="00C22A24">
            <w:pPr>
              <w:jc w:val="center"/>
              <w:rPr>
                <w:rFonts w:ascii="Palatino Linotype" w:hAnsi="Palatino Linotype"/>
                <w:sz w:val="22"/>
                <w:szCs w:val="22"/>
              </w:rPr>
            </w:pPr>
            <w:r>
              <w:rPr>
                <w:rFonts w:ascii="Palatino Linotype" w:hAnsi="Palatino Linotype"/>
                <w:sz w:val="22"/>
                <w:szCs w:val="22"/>
              </w:rPr>
              <w:t>60</w:t>
            </w:r>
          </w:p>
          <w:p w:rsidR="00C22A24" w:rsidRPr="00313CE8" w:rsidRDefault="00C22A24" w:rsidP="00C22A24">
            <w:pPr>
              <w:jc w:val="center"/>
              <w:rPr>
                <w:rFonts w:ascii="Palatino Linotype" w:hAnsi="Palatino Linotype"/>
                <w:sz w:val="22"/>
                <w:szCs w:val="22"/>
              </w:rPr>
            </w:pPr>
            <w:r>
              <w:rPr>
                <w:rFonts w:ascii="Palatino Linotype" w:hAnsi="Palatino Linotype"/>
                <w:sz w:val="22"/>
                <w:szCs w:val="22"/>
              </w:rPr>
              <w:t>9</w:t>
            </w:r>
            <w:r w:rsidRPr="00313CE8">
              <w:rPr>
                <w:rFonts w:ascii="Palatino Linotype" w:hAnsi="Palatino Linotype"/>
                <w:sz w:val="22"/>
                <w:szCs w:val="22"/>
              </w:rPr>
              <w:t>0</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F****</w:t>
            </w:r>
          </w:p>
        </w:tc>
        <w:tc>
          <w:tcPr>
            <w:tcW w:w="171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2</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313CE8"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5</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5</w:t>
            </w:r>
          </w:p>
          <w:p w:rsidR="00C22A24" w:rsidRPr="00313CE8"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_</w:t>
            </w:r>
          </w:p>
        </w:tc>
        <w:tc>
          <w:tcPr>
            <w:tcW w:w="153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2</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3</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4</w:t>
            </w:r>
          </w:p>
        </w:tc>
      </w:tr>
      <w:tr w:rsidR="00C22A24" w:rsidRPr="00FE52BE" w:rsidTr="00B56BC0">
        <w:trPr>
          <w:tblHeader/>
        </w:trPr>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Single</w:t>
            </w:r>
            <w:r w:rsidRPr="00FE52BE">
              <w:rPr>
                <w:rFonts w:ascii="Palatino Linotype" w:hAnsi="Palatino Linotype"/>
                <w:sz w:val="22"/>
                <w:szCs w:val="22"/>
              </w:rPr>
              <w:t xml:space="preserve"> I</w:t>
            </w:r>
            <w:r>
              <w:rPr>
                <w:rFonts w:ascii="Palatino Linotype" w:hAnsi="Palatino Linotype"/>
                <w:sz w:val="22"/>
                <w:szCs w:val="22"/>
              </w:rPr>
              <w:t xml:space="preserve"> Suspension</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80</w:t>
            </w:r>
          </w:p>
          <w:p w:rsidR="00C22A24" w:rsidRDefault="00C22A24" w:rsidP="00C22A24">
            <w:pPr>
              <w:jc w:val="center"/>
              <w:rPr>
                <w:rFonts w:ascii="Palatino Linotype" w:hAnsi="Palatino Linotype"/>
                <w:sz w:val="22"/>
                <w:szCs w:val="22"/>
              </w:rPr>
            </w:pPr>
            <w:r>
              <w:rPr>
                <w:rFonts w:ascii="Palatino Linotype" w:hAnsi="Palatino Linotype"/>
                <w:sz w:val="22"/>
                <w:szCs w:val="22"/>
              </w:rPr>
              <w:t>120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Single I Suspension Pilot</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80</w:t>
            </w:r>
          </w:p>
          <w:p w:rsidR="00C22A24" w:rsidRDefault="00C22A24" w:rsidP="00C22A24">
            <w:pPr>
              <w:jc w:val="center"/>
              <w:rPr>
                <w:rFonts w:ascii="Palatino Linotype" w:hAnsi="Palatino Linotype"/>
                <w:sz w:val="22"/>
                <w:szCs w:val="22"/>
              </w:rPr>
            </w:pPr>
            <w:r>
              <w:rPr>
                <w:rFonts w:ascii="Palatino Linotype" w:hAnsi="Palatino Linotype"/>
                <w:sz w:val="22"/>
                <w:szCs w:val="22"/>
              </w:rPr>
              <w:t>120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Single Tension</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80</w:t>
            </w:r>
          </w:p>
          <w:p w:rsidR="00C22A24" w:rsidRDefault="00C22A24" w:rsidP="00C22A24">
            <w:pPr>
              <w:jc w:val="center"/>
              <w:rPr>
                <w:rFonts w:ascii="Palatino Linotype" w:hAnsi="Palatino Linotype"/>
                <w:sz w:val="22"/>
                <w:szCs w:val="22"/>
              </w:rPr>
            </w:pPr>
            <w:r>
              <w:rPr>
                <w:rFonts w:ascii="Palatino Linotype" w:hAnsi="Palatino Linotype"/>
                <w:sz w:val="22"/>
                <w:szCs w:val="22"/>
              </w:rPr>
              <w:t>120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Double</w:t>
            </w:r>
            <w:r w:rsidRPr="00FE52BE">
              <w:rPr>
                <w:rFonts w:ascii="Palatino Linotype" w:hAnsi="Palatino Linotype"/>
                <w:sz w:val="22"/>
                <w:szCs w:val="22"/>
              </w:rPr>
              <w:t xml:space="preserve"> Tension</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214</w:t>
            </w:r>
          </w:p>
          <w:p w:rsidR="00C22A24" w:rsidRDefault="00C22A24" w:rsidP="00C22A24">
            <w:pPr>
              <w:jc w:val="center"/>
              <w:rPr>
                <w:rFonts w:ascii="Palatino Linotype" w:hAnsi="Palatino Linotype"/>
                <w:sz w:val="22"/>
                <w:szCs w:val="22"/>
              </w:rPr>
            </w:pPr>
            <w:r>
              <w:rPr>
                <w:rFonts w:ascii="Palatino Linotype" w:hAnsi="Palatino Linotype"/>
                <w:sz w:val="22"/>
                <w:szCs w:val="22"/>
              </w:rPr>
              <w:t>320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6C6B8E">
        <w:tc>
          <w:tcPr>
            <w:tcW w:w="7560" w:type="dxa"/>
            <w:gridSpan w:val="5"/>
          </w:tcPr>
          <w:p w:rsidR="00C22A24" w:rsidRDefault="00C22A24" w:rsidP="00C22A24">
            <w:pPr>
              <w:jc w:val="center"/>
              <w:rPr>
                <w:rFonts w:ascii="Palatino Linotype" w:hAnsi="Palatino Linotype"/>
                <w:sz w:val="22"/>
                <w:szCs w:val="22"/>
              </w:rPr>
            </w:pPr>
            <w:r w:rsidRPr="00CE5BE6">
              <w:rPr>
                <w:rFonts w:ascii="Palatino Linotype" w:hAnsi="Palatino Linotype"/>
                <w:b/>
                <w:bCs/>
                <w:sz w:val="22"/>
                <w:szCs w:val="22"/>
              </w:rPr>
              <w:t>400kV</w:t>
            </w:r>
            <w:r>
              <w:rPr>
                <w:rFonts w:ascii="Palatino Linotype" w:hAnsi="Palatino Linotype"/>
                <w:b/>
                <w:bCs/>
                <w:sz w:val="22"/>
                <w:szCs w:val="22"/>
              </w:rPr>
              <w:t xml:space="preserve"> (TRIPLE SNOWBIRD)</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Double</w:t>
            </w:r>
            <w:r w:rsidRPr="00FE52BE">
              <w:rPr>
                <w:rFonts w:ascii="Palatino Linotype" w:hAnsi="Palatino Linotype"/>
                <w:sz w:val="22"/>
                <w:szCs w:val="22"/>
              </w:rPr>
              <w:t xml:space="preserve"> I</w:t>
            </w:r>
            <w:r>
              <w:rPr>
                <w:rFonts w:ascii="Palatino Linotype" w:hAnsi="Palatino Linotype"/>
                <w:sz w:val="22"/>
                <w:szCs w:val="22"/>
              </w:rPr>
              <w:t xml:space="preserve"> Suspension</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161</w:t>
            </w:r>
          </w:p>
          <w:p w:rsidR="00C22A24" w:rsidRDefault="00C22A24" w:rsidP="00C22A24">
            <w:pPr>
              <w:jc w:val="center"/>
              <w:rPr>
                <w:rFonts w:ascii="Palatino Linotype" w:hAnsi="Palatino Linotype"/>
                <w:sz w:val="22"/>
                <w:szCs w:val="22"/>
              </w:rPr>
            </w:pPr>
            <w:r>
              <w:rPr>
                <w:rFonts w:ascii="Palatino Linotype" w:hAnsi="Palatino Linotype"/>
                <w:sz w:val="22"/>
                <w:szCs w:val="22"/>
              </w:rPr>
              <w:t>240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lastRenderedPageBreak/>
              <w:t>Single I Suspension Pilot</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80</w:t>
            </w:r>
          </w:p>
          <w:p w:rsidR="00C22A24" w:rsidRDefault="00C22A24" w:rsidP="00C22A24">
            <w:pPr>
              <w:jc w:val="center"/>
              <w:rPr>
                <w:rFonts w:ascii="Palatino Linotype" w:hAnsi="Palatino Linotype"/>
                <w:sz w:val="22"/>
                <w:szCs w:val="22"/>
              </w:rPr>
            </w:pPr>
            <w:r>
              <w:rPr>
                <w:rFonts w:ascii="Palatino Linotype" w:hAnsi="Palatino Linotype"/>
                <w:sz w:val="22"/>
                <w:szCs w:val="22"/>
              </w:rPr>
              <w:t>120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Single Tension</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80</w:t>
            </w:r>
          </w:p>
          <w:p w:rsidR="00C22A24" w:rsidRDefault="00C22A24" w:rsidP="00C22A24">
            <w:pPr>
              <w:jc w:val="center"/>
              <w:rPr>
                <w:rFonts w:ascii="Palatino Linotype" w:hAnsi="Palatino Linotype"/>
                <w:sz w:val="22"/>
                <w:szCs w:val="22"/>
              </w:rPr>
            </w:pPr>
            <w:r>
              <w:rPr>
                <w:rFonts w:ascii="Palatino Linotype" w:hAnsi="Palatino Linotype"/>
                <w:sz w:val="22"/>
                <w:szCs w:val="22"/>
              </w:rPr>
              <w:t>120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Double</w:t>
            </w:r>
            <w:r w:rsidRPr="00FE52BE">
              <w:rPr>
                <w:rFonts w:ascii="Palatino Linotype" w:hAnsi="Palatino Linotype"/>
                <w:sz w:val="22"/>
                <w:szCs w:val="22"/>
              </w:rPr>
              <w:t xml:space="preserve"> Tension</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281</w:t>
            </w:r>
          </w:p>
          <w:p w:rsidR="00C22A24" w:rsidRDefault="00C22A24" w:rsidP="00C22A24">
            <w:pPr>
              <w:jc w:val="center"/>
              <w:rPr>
                <w:rFonts w:ascii="Palatino Linotype" w:hAnsi="Palatino Linotype"/>
                <w:sz w:val="22"/>
                <w:szCs w:val="22"/>
              </w:rPr>
            </w:pPr>
            <w:r>
              <w:rPr>
                <w:rFonts w:ascii="Palatino Linotype" w:hAnsi="Palatino Linotype"/>
                <w:sz w:val="22"/>
                <w:szCs w:val="22"/>
              </w:rPr>
              <w:t>420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Default="00C22A24" w:rsidP="00C22A24">
            <w:pPr>
              <w:jc w:val="center"/>
              <w:rPr>
                <w:rFonts w:ascii="Palatino Linotype" w:hAnsi="Palatino Linotype"/>
                <w:sz w:val="22"/>
                <w:szCs w:val="22"/>
              </w:rPr>
            </w:pPr>
            <w:r>
              <w:rPr>
                <w:rFonts w:ascii="Palatino Linotype" w:hAnsi="Palatino Linotype"/>
                <w:sz w:val="22"/>
                <w:szCs w:val="22"/>
              </w:rPr>
              <w:t>3</w:t>
            </w:r>
          </w:p>
          <w:p w:rsidR="00C22A24" w:rsidRPr="00594480" w:rsidRDefault="00C22A24" w:rsidP="00C22A24">
            <w:pPr>
              <w:jc w:val="center"/>
              <w:rPr>
                <w:rFonts w:ascii="Palatino Linotype" w:hAnsi="Palatino Linotype"/>
                <w:sz w:val="22"/>
                <w:szCs w:val="22"/>
              </w:rPr>
            </w:pPr>
          </w:p>
        </w:tc>
      </w:tr>
      <w:tr w:rsidR="00C22A24" w:rsidRPr="00FE52BE" w:rsidTr="00B56BC0">
        <w:tc>
          <w:tcPr>
            <w:tcW w:w="7560" w:type="dxa"/>
            <w:gridSpan w:val="5"/>
          </w:tcPr>
          <w:p w:rsidR="00C22A24" w:rsidRDefault="00C22A24" w:rsidP="00C22A24">
            <w:pPr>
              <w:jc w:val="center"/>
              <w:rPr>
                <w:rFonts w:ascii="Palatino Linotype" w:hAnsi="Palatino Linotype"/>
                <w:sz w:val="22"/>
                <w:szCs w:val="22"/>
              </w:rPr>
            </w:pPr>
            <w:r w:rsidRPr="00CE5BE6">
              <w:rPr>
                <w:rFonts w:ascii="Palatino Linotype" w:hAnsi="Palatino Linotype"/>
                <w:b/>
                <w:bCs/>
                <w:sz w:val="22"/>
                <w:szCs w:val="22"/>
              </w:rPr>
              <w:t>400kV</w:t>
            </w:r>
            <w:r>
              <w:rPr>
                <w:rFonts w:ascii="Palatino Linotype" w:hAnsi="Palatino Linotype"/>
                <w:b/>
                <w:bCs/>
                <w:sz w:val="22"/>
                <w:szCs w:val="22"/>
              </w:rPr>
              <w:t xml:space="preserve"> (QUAD MOOSE)</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Double</w:t>
            </w:r>
            <w:r w:rsidRPr="00FE52BE">
              <w:rPr>
                <w:rFonts w:ascii="Palatino Linotype" w:hAnsi="Palatino Linotype"/>
                <w:sz w:val="22"/>
                <w:szCs w:val="22"/>
              </w:rPr>
              <w:t xml:space="preserve"> I</w:t>
            </w:r>
            <w:r>
              <w:rPr>
                <w:rFonts w:ascii="Palatino Linotype" w:hAnsi="Palatino Linotype"/>
                <w:sz w:val="22"/>
                <w:szCs w:val="22"/>
              </w:rPr>
              <w:t xml:space="preserve"> Suspension</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161</w:t>
            </w:r>
          </w:p>
          <w:p w:rsidR="00C22A24" w:rsidRDefault="00C22A24" w:rsidP="00C22A24">
            <w:pPr>
              <w:jc w:val="center"/>
              <w:rPr>
                <w:rFonts w:ascii="Palatino Linotype" w:hAnsi="Palatino Linotype"/>
                <w:sz w:val="22"/>
                <w:szCs w:val="22"/>
              </w:rPr>
            </w:pPr>
            <w:r>
              <w:rPr>
                <w:rFonts w:ascii="Palatino Linotype" w:hAnsi="Palatino Linotype"/>
                <w:sz w:val="22"/>
                <w:szCs w:val="22"/>
              </w:rPr>
              <w:t>240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Single I Suspension Pilot</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80</w:t>
            </w:r>
          </w:p>
          <w:p w:rsidR="00C22A24" w:rsidRDefault="00C22A24" w:rsidP="00C22A24">
            <w:pPr>
              <w:jc w:val="center"/>
              <w:rPr>
                <w:rFonts w:ascii="Palatino Linotype" w:hAnsi="Palatino Linotype"/>
                <w:sz w:val="22"/>
                <w:szCs w:val="22"/>
              </w:rPr>
            </w:pPr>
            <w:r>
              <w:rPr>
                <w:rFonts w:ascii="Palatino Linotype" w:hAnsi="Palatino Linotype"/>
                <w:sz w:val="22"/>
                <w:szCs w:val="22"/>
              </w:rPr>
              <w:t>120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Single Tension</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80</w:t>
            </w:r>
          </w:p>
          <w:p w:rsidR="00C22A24" w:rsidRDefault="00C22A24" w:rsidP="00C22A24">
            <w:pPr>
              <w:jc w:val="center"/>
              <w:rPr>
                <w:rFonts w:ascii="Palatino Linotype" w:hAnsi="Palatino Linotype"/>
                <w:sz w:val="22"/>
                <w:szCs w:val="22"/>
              </w:rPr>
            </w:pPr>
            <w:r>
              <w:rPr>
                <w:rFonts w:ascii="Palatino Linotype" w:hAnsi="Palatino Linotype"/>
                <w:sz w:val="22"/>
                <w:szCs w:val="22"/>
              </w:rPr>
              <w:t>120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Quad</w:t>
            </w:r>
            <w:r w:rsidRPr="00FE52BE">
              <w:rPr>
                <w:rFonts w:ascii="Palatino Linotype" w:hAnsi="Palatino Linotype"/>
                <w:sz w:val="22"/>
                <w:szCs w:val="22"/>
              </w:rPr>
              <w:t xml:space="preserve"> Tension</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429</w:t>
            </w:r>
          </w:p>
          <w:p w:rsidR="00C22A24" w:rsidRDefault="00C22A24" w:rsidP="00C22A24">
            <w:pPr>
              <w:jc w:val="center"/>
              <w:rPr>
                <w:rFonts w:ascii="Palatino Linotype" w:hAnsi="Palatino Linotype"/>
                <w:sz w:val="22"/>
                <w:szCs w:val="22"/>
              </w:rPr>
            </w:pPr>
            <w:r>
              <w:rPr>
                <w:rFonts w:ascii="Palatino Linotype" w:hAnsi="Palatino Linotype"/>
                <w:sz w:val="22"/>
                <w:szCs w:val="22"/>
              </w:rPr>
              <w:t>640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7560" w:type="dxa"/>
            <w:gridSpan w:val="5"/>
          </w:tcPr>
          <w:p w:rsidR="00C22A24" w:rsidRDefault="00C22A24" w:rsidP="00C22A24">
            <w:pPr>
              <w:jc w:val="center"/>
              <w:rPr>
                <w:rFonts w:ascii="Palatino Linotype" w:hAnsi="Palatino Linotype"/>
                <w:sz w:val="22"/>
                <w:szCs w:val="22"/>
              </w:rPr>
            </w:pPr>
            <w:r w:rsidRPr="007103E4">
              <w:rPr>
                <w:rFonts w:ascii="Palatino Linotype" w:hAnsi="Palatino Linotype"/>
                <w:b/>
                <w:bCs/>
                <w:sz w:val="22"/>
                <w:szCs w:val="22"/>
              </w:rPr>
              <w:t>+/-500kV HVDC</w:t>
            </w:r>
            <w:r>
              <w:rPr>
                <w:rFonts w:ascii="Palatino Linotype" w:hAnsi="Palatino Linotype"/>
                <w:b/>
                <w:bCs/>
                <w:sz w:val="22"/>
                <w:szCs w:val="22"/>
              </w:rPr>
              <w:t xml:space="preserve"> (QUAD BERSIMIS)</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sidRPr="00FE52BE">
              <w:rPr>
                <w:rFonts w:ascii="Palatino Linotype" w:hAnsi="Palatino Linotype"/>
                <w:sz w:val="22"/>
                <w:szCs w:val="22"/>
              </w:rPr>
              <w:t>Single V</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155</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130</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130</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210</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F****</w:t>
            </w:r>
          </w:p>
        </w:tc>
        <w:tc>
          <w:tcPr>
            <w:tcW w:w="1710" w:type="dxa"/>
          </w:tcPr>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2</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3</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4</w:t>
            </w:r>
          </w:p>
          <w:p w:rsidR="00C22A24" w:rsidRDefault="00C22A24" w:rsidP="00C22A24">
            <w:pPr>
              <w:jc w:val="center"/>
              <w:rPr>
                <w:rFonts w:ascii="Palatino Linotype" w:hAnsi="Palatino Linotype"/>
                <w:sz w:val="22"/>
                <w:szCs w:val="22"/>
              </w:rPr>
            </w:pPr>
            <w:r>
              <w:rPr>
                <w:rFonts w:ascii="Palatino Linotype" w:hAnsi="Palatino Linotype"/>
                <w:sz w:val="22"/>
                <w:szCs w:val="22"/>
              </w:rPr>
              <w:t>3</w:t>
            </w:r>
          </w:p>
          <w:p w:rsidR="00C22A24" w:rsidRPr="00FE52BE" w:rsidRDefault="00C22A24" w:rsidP="00C22A24">
            <w:pPr>
              <w:jc w:val="center"/>
              <w:rPr>
                <w:rFonts w:ascii="Palatino Linotype" w:hAnsi="Palatino Linotype"/>
                <w:szCs w:val="22"/>
              </w:rPr>
            </w:pPr>
            <w:r>
              <w:rPr>
                <w:rFonts w:ascii="Palatino Linotype" w:hAnsi="Palatino Linotype"/>
                <w:szCs w:val="22"/>
              </w:rPr>
              <w:t>3</w:t>
            </w:r>
          </w:p>
        </w:tc>
        <w:tc>
          <w:tcPr>
            <w:tcW w:w="1530" w:type="dxa"/>
          </w:tcPr>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5</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5</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w:t>
            </w:r>
          </w:p>
        </w:tc>
        <w:tc>
          <w:tcPr>
            <w:tcW w:w="1530" w:type="dxa"/>
          </w:tcPr>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1</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2</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3</w:t>
            </w:r>
          </w:p>
          <w:p w:rsidR="00C22A24" w:rsidRDefault="00C22A24" w:rsidP="00C22A24">
            <w:pPr>
              <w:jc w:val="center"/>
              <w:rPr>
                <w:rFonts w:ascii="Palatino Linotype" w:hAnsi="Palatino Linotype"/>
                <w:sz w:val="22"/>
                <w:szCs w:val="22"/>
              </w:rPr>
            </w:pPr>
            <w:r w:rsidRPr="00FE52BE">
              <w:rPr>
                <w:rFonts w:ascii="Palatino Linotype" w:hAnsi="Palatino Linotype"/>
                <w:sz w:val="22"/>
                <w:szCs w:val="22"/>
              </w:rPr>
              <w:t>4</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5</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sidRPr="00FE52BE">
              <w:rPr>
                <w:rFonts w:ascii="Palatino Linotype" w:hAnsi="Palatino Linotype"/>
                <w:sz w:val="22"/>
                <w:szCs w:val="22"/>
              </w:rPr>
              <w:t>Quadruple Tension</w:t>
            </w:r>
            <w:r>
              <w:rPr>
                <w:rFonts w:ascii="Palatino Linotype" w:hAnsi="Palatino Linotype"/>
                <w:sz w:val="22"/>
                <w:szCs w:val="22"/>
              </w:rPr>
              <w:t xml:space="preserve"> (160 </w:t>
            </w:r>
            <w:proofErr w:type="spellStart"/>
            <w:r>
              <w:rPr>
                <w:rFonts w:ascii="Palatino Linotype" w:hAnsi="Palatino Linotype"/>
                <w:sz w:val="22"/>
                <w:szCs w:val="22"/>
              </w:rPr>
              <w:t>kN</w:t>
            </w:r>
            <w:proofErr w:type="spellEnd"/>
            <w:r>
              <w:rPr>
                <w:rFonts w:ascii="Palatino Linotype" w:hAnsi="Palatino Linotype"/>
                <w:sz w:val="22"/>
                <w:szCs w:val="22"/>
              </w:rPr>
              <w:t>)</w:t>
            </w:r>
          </w:p>
        </w:tc>
        <w:tc>
          <w:tcPr>
            <w:tcW w:w="900" w:type="dxa"/>
          </w:tcPr>
          <w:p w:rsidR="00C22A24" w:rsidRPr="00FE52BE" w:rsidRDefault="00C22A24" w:rsidP="00C22A24">
            <w:pPr>
              <w:jc w:val="center"/>
              <w:rPr>
                <w:rFonts w:ascii="Palatino Linotype" w:hAnsi="Palatino Linotype"/>
                <w:szCs w:val="22"/>
              </w:rPr>
            </w:pPr>
            <w:r>
              <w:rPr>
                <w:rFonts w:ascii="Palatino Linotype" w:hAnsi="Palatino Linotype"/>
                <w:sz w:val="22"/>
                <w:szCs w:val="22"/>
              </w:rPr>
              <w:t>429</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640</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F****</w:t>
            </w:r>
          </w:p>
        </w:tc>
        <w:tc>
          <w:tcPr>
            <w:tcW w:w="1710" w:type="dxa"/>
          </w:tcPr>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1</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1</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1</w:t>
            </w:r>
          </w:p>
        </w:tc>
        <w:tc>
          <w:tcPr>
            <w:tcW w:w="1530" w:type="dxa"/>
          </w:tcPr>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5</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1</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w:t>
            </w:r>
          </w:p>
        </w:tc>
        <w:tc>
          <w:tcPr>
            <w:tcW w:w="1530" w:type="dxa"/>
          </w:tcPr>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1</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2</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3</w:t>
            </w:r>
          </w:p>
        </w:tc>
      </w:tr>
      <w:tr w:rsidR="00C22A24" w:rsidRPr="00FE52BE" w:rsidTr="00B56BC0">
        <w:tc>
          <w:tcPr>
            <w:tcW w:w="7560" w:type="dxa"/>
            <w:gridSpan w:val="5"/>
          </w:tcPr>
          <w:p w:rsidR="00C22A24" w:rsidRPr="00FE52BE" w:rsidRDefault="00C22A24" w:rsidP="00C22A24">
            <w:pPr>
              <w:jc w:val="center"/>
              <w:rPr>
                <w:rFonts w:ascii="Palatino Linotype" w:hAnsi="Palatino Linotype"/>
                <w:sz w:val="22"/>
                <w:szCs w:val="22"/>
              </w:rPr>
            </w:pPr>
            <w:r w:rsidRPr="007103E4">
              <w:rPr>
                <w:rFonts w:ascii="Palatino Linotype" w:hAnsi="Palatino Linotype"/>
                <w:b/>
                <w:bCs/>
                <w:sz w:val="22"/>
                <w:szCs w:val="22"/>
              </w:rPr>
              <w:t>+/-500kV HVDC</w:t>
            </w:r>
            <w:r>
              <w:rPr>
                <w:rFonts w:ascii="Palatino Linotype" w:hAnsi="Palatino Linotype"/>
                <w:b/>
                <w:bCs/>
                <w:sz w:val="22"/>
                <w:szCs w:val="22"/>
              </w:rPr>
              <w:t xml:space="preserve"> (QUAD LAPWING)</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sidRPr="00FE52BE">
              <w:rPr>
                <w:rFonts w:ascii="Palatino Linotype" w:hAnsi="Palatino Linotype"/>
                <w:sz w:val="22"/>
                <w:szCs w:val="22"/>
              </w:rPr>
              <w:t>Single V</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155</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130</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130</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210</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F****</w:t>
            </w:r>
          </w:p>
        </w:tc>
        <w:tc>
          <w:tcPr>
            <w:tcW w:w="1710" w:type="dxa"/>
          </w:tcPr>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2</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3</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4</w:t>
            </w:r>
          </w:p>
          <w:p w:rsidR="00C22A24" w:rsidRDefault="00C22A24" w:rsidP="00C22A24">
            <w:pPr>
              <w:jc w:val="center"/>
              <w:rPr>
                <w:rFonts w:ascii="Palatino Linotype" w:hAnsi="Palatino Linotype"/>
                <w:sz w:val="22"/>
                <w:szCs w:val="22"/>
              </w:rPr>
            </w:pPr>
            <w:r>
              <w:rPr>
                <w:rFonts w:ascii="Palatino Linotype" w:hAnsi="Palatino Linotype"/>
                <w:sz w:val="22"/>
                <w:szCs w:val="22"/>
              </w:rPr>
              <w:t>3</w:t>
            </w:r>
          </w:p>
          <w:p w:rsidR="00C22A24" w:rsidRPr="00FE52BE" w:rsidRDefault="00C22A24" w:rsidP="00C22A24">
            <w:pPr>
              <w:jc w:val="center"/>
              <w:rPr>
                <w:rFonts w:ascii="Palatino Linotype" w:hAnsi="Palatino Linotype"/>
                <w:szCs w:val="22"/>
              </w:rPr>
            </w:pPr>
            <w:r>
              <w:rPr>
                <w:rFonts w:ascii="Palatino Linotype" w:hAnsi="Palatino Linotype"/>
                <w:szCs w:val="22"/>
              </w:rPr>
              <w:t>3</w:t>
            </w:r>
          </w:p>
        </w:tc>
        <w:tc>
          <w:tcPr>
            <w:tcW w:w="1530" w:type="dxa"/>
          </w:tcPr>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5</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5</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w:t>
            </w:r>
          </w:p>
        </w:tc>
        <w:tc>
          <w:tcPr>
            <w:tcW w:w="1530" w:type="dxa"/>
          </w:tcPr>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1</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2</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3</w:t>
            </w:r>
          </w:p>
          <w:p w:rsidR="00C22A24" w:rsidRDefault="00C22A24" w:rsidP="00C22A24">
            <w:pPr>
              <w:jc w:val="center"/>
              <w:rPr>
                <w:rFonts w:ascii="Palatino Linotype" w:hAnsi="Palatino Linotype"/>
                <w:sz w:val="22"/>
                <w:szCs w:val="22"/>
              </w:rPr>
            </w:pPr>
            <w:r w:rsidRPr="00FE52BE">
              <w:rPr>
                <w:rFonts w:ascii="Palatino Linotype" w:hAnsi="Palatino Linotype"/>
                <w:sz w:val="22"/>
                <w:szCs w:val="22"/>
              </w:rPr>
              <w:t>4</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5</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sidRPr="00FE52BE">
              <w:rPr>
                <w:rFonts w:ascii="Palatino Linotype" w:hAnsi="Palatino Linotype"/>
                <w:sz w:val="22"/>
                <w:szCs w:val="22"/>
              </w:rPr>
              <w:t>Quadruple Tension</w:t>
            </w:r>
            <w:r>
              <w:rPr>
                <w:rFonts w:ascii="Palatino Linotype" w:hAnsi="Palatino Linotype"/>
                <w:sz w:val="22"/>
                <w:szCs w:val="22"/>
              </w:rPr>
              <w:t xml:space="preserve"> (210 </w:t>
            </w:r>
            <w:proofErr w:type="spellStart"/>
            <w:r>
              <w:rPr>
                <w:rFonts w:ascii="Palatino Linotype" w:hAnsi="Palatino Linotype"/>
                <w:sz w:val="22"/>
                <w:szCs w:val="22"/>
              </w:rPr>
              <w:t>kN</w:t>
            </w:r>
            <w:proofErr w:type="spellEnd"/>
            <w:r>
              <w:rPr>
                <w:rFonts w:ascii="Palatino Linotype" w:hAnsi="Palatino Linotype"/>
                <w:sz w:val="22"/>
                <w:szCs w:val="22"/>
              </w:rPr>
              <w:t>)</w:t>
            </w:r>
          </w:p>
        </w:tc>
        <w:tc>
          <w:tcPr>
            <w:tcW w:w="900" w:type="dxa"/>
          </w:tcPr>
          <w:p w:rsidR="00C22A24" w:rsidRPr="00FE52BE" w:rsidRDefault="00C22A24" w:rsidP="00C22A24">
            <w:pPr>
              <w:jc w:val="center"/>
              <w:rPr>
                <w:rFonts w:ascii="Palatino Linotype" w:hAnsi="Palatino Linotype"/>
                <w:szCs w:val="22"/>
              </w:rPr>
            </w:pPr>
            <w:r>
              <w:rPr>
                <w:rFonts w:ascii="Palatino Linotype" w:hAnsi="Palatino Linotype"/>
                <w:sz w:val="22"/>
                <w:szCs w:val="22"/>
              </w:rPr>
              <w:t>560</w:t>
            </w:r>
          </w:p>
          <w:p w:rsidR="00C22A24" w:rsidRPr="00FE52BE" w:rsidRDefault="00C22A24" w:rsidP="00C22A24">
            <w:pPr>
              <w:jc w:val="center"/>
              <w:rPr>
                <w:rFonts w:ascii="Palatino Linotype" w:hAnsi="Palatino Linotype"/>
                <w:szCs w:val="22"/>
              </w:rPr>
            </w:pPr>
            <w:r>
              <w:rPr>
                <w:rFonts w:ascii="Palatino Linotype" w:hAnsi="Palatino Linotype"/>
                <w:sz w:val="22"/>
                <w:szCs w:val="22"/>
              </w:rPr>
              <w:t>840</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F****</w:t>
            </w:r>
          </w:p>
        </w:tc>
        <w:tc>
          <w:tcPr>
            <w:tcW w:w="1710" w:type="dxa"/>
          </w:tcPr>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1</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1</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1</w:t>
            </w:r>
          </w:p>
        </w:tc>
        <w:tc>
          <w:tcPr>
            <w:tcW w:w="1530" w:type="dxa"/>
          </w:tcPr>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5</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1</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w:t>
            </w:r>
          </w:p>
        </w:tc>
        <w:tc>
          <w:tcPr>
            <w:tcW w:w="1530" w:type="dxa"/>
          </w:tcPr>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1</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2</w:t>
            </w:r>
          </w:p>
          <w:p w:rsidR="00C22A24" w:rsidRPr="00FE52BE" w:rsidRDefault="00C22A24" w:rsidP="00C22A24">
            <w:pPr>
              <w:jc w:val="center"/>
              <w:rPr>
                <w:rFonts w:ascii="Palatino Linotype" w:hAnsi="Palatino Linotype"/>
                <w:szCs w:val="22"/>
              </w:rPr>
            </w:pPr>
            <w:r w:rsidRPr="00FE52BE">
              <w:rPr>
                <w:rFonts w:ascii="Palatino Linotype" w:hAnsi="Palatino Linotype"/>
                <w:sz w:val="22"/>
                <w:szCs w:val="22"/>
              </w:rPr>
              <w:t>3</w:t>
            </w:r>
          </w:p>
        </w:tc>
      </w:tr>
      <w:tr w:rsidR="00C22A24" w:rsidRPr="00FE52BE" w:rsidTr="00B56BC0">
        <w:tc>
          <w:tcPr>
            <w:tcW w:w="7560" w:type="dxa"/>
            <w:gridSpan w:val="5"/>
          </w:tcPr>
          <w:p w:rsidR="00C22A24" w:rsidRPr="00FE52BE" w:rsidRDefault="00C22A24" w:rsidP="00C22A24">
            <w:pPr>
              <w:jc w:val="center"/>
              <w:rPr>
                <w:rFonts w:ascii="Palatino Linotype" w:hAnsi="Palatino Linotype"/>
                <w:sz w:val="22"/>
                <w:szCs w:val="22"/>
              </w:rPr>
            </w:pPr>
            <w:r w:rsidRPr="00C5424B">
              <w:rPr>
                <w:rFonts w:ascii="Palatino Linotype" w:hAnsi="Palatino Linotype"/>
                <w:b/>
                <w:bCs/>
                <w:sz w:val="22"/>
                <w:szCs w:val="22"/>
              </w:rPr>
              <w:t>765kV</w:t>
            </w:r>
            <w:r>
              <w:rPr>
                <w:rFonts w:ascii="Palatino Linotype" w:hAnsi="Palatino Linotype"/>
                <w:b/>
                <w:bCs/>
                <w:sz w:val="22"/>
                <w:szCs w:val="22"/>
              </w:rPr>
              <w:t xml:space="preserve"> S/C (QUAD BERSIMIS)</w:t>
            </w:r>
          </w:p>
        </w:tc>
      </w:tr>
      <w:tr w:rsidR="00C22A24" w:rsidRPr="00FE52BE" w:rsidTr="00B56BC0">
        <w:tc>
          <w:tcPr>
            <w:tcW w:w="1890" w:type="dxa"/>
          </w:tcPr>
          <w:p w:rsidR="00C22A24" w:rsidRPr="00313CE8" w:rsidRDefault="00C22A24" w:rsidP="00C22A24">
            <w:pPr>
              <w:rPr>
                <w:rFonts w:ascii="Palatino Linotype" w:hAnsi="Palatino Linotype"/>
                <w:sz w:val="22"/>
                <w:szCs w:val="22"/>
              </w:rPr>
            </w:pPr>
            <w:r w:rsidRPr="00313CE8">
              <w:rPr>
                <w:rFonts w:ascii="Palatino Linotype" w:hAnsi="Palatino Linotype"/>
                <w:sz w:val="22"/>
                <w:szCs w:val="22"/>
              </w:rPr>
              <w:t>Double I</w:t>
            </w:r>
          </w:p>
        </w:tc>
        <w:tc>
          <w:tcPr>
            <w:tcW w:w="90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160</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240</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F****</w:t>
            </w:r>
          </w:p>
        </w:tc>
        <w:tc>
          <w:tcPr>
            <w:tcW w:w="171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1</w:t>
            </w:r>
          </w:p>
        </w:tc>
        <w:tc>
          <w:tcPr>
            <w:tcW w:w="153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5</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1</w:t>
            </w:r>
          </w:p>
        </w:tc>
        <w:tc>
          <w:tcPr>
            <w:tcW w:w="153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2</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3</w:t>
            </w:r>
          </w:p>
        </w:tc>
      </w:tr>
      <w:tr w:rsidR="00C22A24" w:rsidRPr="00FE52BE" w:rsidTr="00B56BC0">
        <w:tc>
          <w:tcPr>
            <w:tcW w:w="1890" w:type="dxa"/>
          </w:tcPr>
          <w:p w:rsidR="00C22A24" w:rsidRPr="00313CE8" w:rsidRDefault="00C22A24" w:rsidP="00C22A24">
            <w:pPr>
              <w:rPr>
                <w:rFonts w:ascii="Palatino Linotype" w:hAnsi="Palatino Linotype"/>
                <w:sz w:val="22"/>
                <w:szCs w:val="22"/>
              </w:rPr>
            </w:pPr>
            <w:r w:rsidRPr="00313CE8">
              <w:rPr>
                <w:rFonts w:ascii="Palatino Linotype" w:hAnsi="Palatino Linotype"/>
                <w:sz w:val="22"/>
                <w:szCs w:val="22"/>
              </w:rPr>
              <w:t>Single V</w:t>
            </w:r>
          </w:p>
        </w:tc>
        <w:tc>
          <w:tcPr>
            <w:tcW w:w="90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155</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lastRenderedPageBreak/>
              <w:t>130</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130</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210</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F****</w:t>
            </w:r>
          </w:p>
        </w:tc>
        <w:tc>
          <w:tcPr>
            <w:tcW w:w="171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lastRenderedPageBreak/>
              <w:t>2</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lastRenderedPageBreak/>
              <w:t>3</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4</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3</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3</w:t>
            </w:r>
          </w:p>
        </w:tc>
        <w:tc>
          <w:tcPr>
            <w:tcW w:w="153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lastRenderedPageBreak/>
              <w:t>5</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lastRenderedPageBreak/>
              <w:t>5</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5</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_</w:t>
            </w:r>
          </w:p>
        </w:tc>
        <w:tc>
          <w:tcPr>
            <w:tcW w:w="153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lastRenderedPageBreak/>
              <w:t>1</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lastRenderedPageBreak/>
              <w:t>2</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3</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4</w:t>
            </w:r>
          </w:p>
          <w:p w:rsidR="00C22A24" w:rsidRPr="00313CE8" w:rsidRDefault="00C22A24" w:rsidP="00C22A24">
            <w:pPr>
              <w:jc w:val="center"/>
              <w:rPr>
                <w:rFonts w:ascii="Palatino Linotype" w:hAnsi="Palatino Linotype"/>
                <w:sz w:val="22"/>
                <w:szCs w:val="22"/>
              </w:rPr>
            </w:pPr>
            <w:r>
              <w:rPr>
                <w:rFonts w:ascii="Palatino Linotype" w:hAnsi="Palatino Linotype"/>
                <w:sz w:val="22"/>
                <w:szCs w:val="22"/>
              </w:rPr>
              <w:t>5</w:t>
            </w:r>
          </w:p>
        </w:tc>
      </w:tr>
      <w:tr w:rsidR="00C22A24" w:rsidRPr="00FE52BE" w:rsidTr="00B56BC0">
        <w:tc>
          <w:tcPr>
            <w:tcW w:w="1890" w:type="dxa"/>
          </w:tcPr>
          <w:p w:rsidR="00C22A24" w:rsidRPr="00313CE8" w:rsidRDefault="00C22A24" w:rsidP="00C22A24">
            <w:pPr>
              <w:rPr>
                <w:rFonts w:ascii="Palatino Linotype" w:hAnsi="Palatino Linotype"/>
                <w:sz w:val="22"/>
                <w:szCs w:val="22"/>
              </w:rPr>
            </w:pPr>
            <w:r w:rsidRPr="00313CE8">
              <w:rPr>
                <w:rFonts w:ascii="Palatino Linotype" w:hAnsi="Palatino Linotype"/>
                <w:sz w:val="22"/>
                <w:szCs w:val="22"/>
              </w:rPr>
              <w:lastRenderedPageBreak/>
              <w:t>Double V</w:t>
            </w:r>
          </w:p>
        </w:tc>
        <w:tc>
          <w:tcPr>
            <w:tcW w:w="90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280</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260</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260</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420</w:t>
            </w:r>
          </w:p>
          <w:p w:rsidR="00C22A24" w:rsidRPr="00313CE8"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2</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3</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4</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3</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3</w:t>
            </w:r>
          </w:p>
        </w:tc>
        <w:tc>
          <w:tcPr>
            <w:tcW w:w="153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5</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5</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5</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_</w:t>
            </w:r>
          </w:p>
        </w:tc>
        <w:tc>
          <w:tcPr>
            <w:tcW w:w="1530" w:type="dxa"/>
          </w:tcPr>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2</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3</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4</w:t>
            </w:r>
          </w:p>
          <w:p w:rsidR="00C22A24" w:rsidRPr="00313CE8" w:rsidRDefault="00C22A24" w:rsidP="00C22A24">
            <w:pPr>
              <w:jc w:val="center"/>
              <w:rPr>
                <w:rFonts w:ascii="Palatino Linotype" w:hAnsi="Palatino Linotype"/>
                <w:sz w:val="22"/>
                <w:szCs w:val="22"/>
              </w:rPr>
            </w:pPr>
            <w:r w:rsidRPr="00313CE8">
              <w:rPr>
                <w:rFonts w:ascii="Palatino Linotype" w:hAnsi="Palatino Linotype"/>
                <w:sz w:val="22"/>
                <w:szCs w:val="22"/>
              </w:rPr>
              <w:t>5</w:t>
            </w:r>
          </w:p>
        </w:tc>
      </w:tr>
      <w:tr w:rsidR="00C22A24" w:rsidRPr="00FE52BE" w:rsidTr="00B56BC0">
        <w:tc>
          <w:tcPr>
            <w:tcW w:w="1890" w:type="dxa"/>
          </w:tcPr>
          <w:p w:rsidR="00C22A24" w:rsidRPr="00FE52BE" w:rsidRDefault="00C22A24" w:rsidP="00C22A24">
            <w:pPr>
              <w:rPr>
                <w:rFonts w:ascii="Palatino Linotype" w:hAnsi="Palatino Linotype"/>
                <w:szCs w:val="22"/>
              </w:rPr>
            </w:pPr>
            <w:r>
              <w:rPr>
                <w:rFonts w:ascii="Palatino Linotype" w:hAnsi="Palatino Linotype"/>
                <w:sz w:val="22"/>
                <w:szCs w:val="22"/>
              </w:rPr>
              <w:t>Single Tension</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80</w:t>
            </w:r>
          </w:p>
          <w:p w:rsidR="00C22A24" w:rsidRDefault="00C22A24" w:rsidP="00C22A24">
            <w:pPr>
              <w:jc w:val="center"/>
              <w:rPr>
                <w:rFonts w:ascii="Palatino Linotype" w:hAnsi="Palatino Linotype"/>
                <w:sz w:val="22"/>
                <w:szCs w:val="22"/>
              </w:rPr>
            </w:pPr>
            <w:r>
              <w:rPr>
                <w:rFonts w:ascii="Palatino Linotype" w:hAnsi="Palatino Linotype"/>
                <w:sz w:val="22"/>
                <w:szCs w:val="22"/>
              </w:rPr>
              <w:t>120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1890" w:type="dxa"/>
          </w:tcPr>
          <w:p w:rsidR="00C22A24" w:rsidRPr="00313CE8" w:rsidRDefault="00C22A24" w:rsidP="00C22A24">
            <w:pPr>
              <w:rPr>
                <w:rFonts w:ascii="Palatino Linotype" w:hAnsi="Palatino Linotype"/>
                <w:sz w:val="22"/>
                <w:szCs w:val="22"/>
              </w:rPr>
            </w:pPr>
            <w:r w:rsidRPr="00313CE8">
              <w:rPr>
                <w:rFonts w:ascii="Palatino Linotype" w:hAnsi="Palatino Linotype"/>
                <w:sz w:val="22"/>
                <w:szCs w:val="22"/>
              </w:rPr>
              <w:t>Quadruple Tension</w:t>
            </w:r>
          </w:p>
        </w:tc>
        <w:tc>
          <w:tcPr>
            <w:tcW w:w="900" w:type="dxa"/>
          </w:tcPr>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540</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840</w:t>
            </w:r>
          </w:p>
          <w:p w:rsidR="00C22A24" w:rsidRPr="00313CE8" w:rsidRDefault="00C22A24" w:rsidP="00C22A24">
            <w:pPr>
              <w:ind w:left="1080" w:hanging="1080"/>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1</w:t>
            </w:r>
          </w:p>
        </w:tc>
        <w:tc>
          <w:tcPr>
            <w:tcW w:w="1530" w:type="dxa"/>
          </w:tcPr>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5</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_</w:t>
            </w:r>
          </w:p>
        </w:tc>
        <w:tc>
          <w:tcPr>
            <w:tcW w:w="1530" w:type="dxa"/>
          </w:tcPr>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2</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3</w:t>
            </w:r>
          </w:p>
        </w:tc>
      </w:tr>
      <w:tr w:rsidR="00C22A24" w:rsidRPr="00FE52BE" w:rsidTr="00B56BC0">
        <w:tc>
          <w:tcPr>
            <w:tcW w:w="1890" w:type="dxa"/>
          </w:tcPr>
          <w:p w:rsidR="00C22A24" w:rsidRPr="00313CE8" w:rsidRDefault="00C22A24" w:rsidP="00C22A24">
            <w:pPr>
              <w:rPr>
                <w:rFonts w:ascii="Palatino Linotype" w:hAnsi="Palatino Linotype"/>
                <w:sz w:val="22"/>
                <w:szCs w:val="22"/>
              </w:rPr>
            </w:pPr>
            <w:r w:rsidRPr="00313CE8">
              <w:rPr>
                <w:rFonts w:ascii="Palatino Linotype" w:hAnsi="Palatino Linotype"/>
                <w:sz w:val="22"/>
                <w:szCs w:val="22"/>
              </w:rPr>
              <w:t>Single I &amp; V Pilot</w:t>
            </w:r>
          </w:p>
        </w:tc>
        <w:tc>
          <w:tcPr>
            <w:tcW w:w="900" w:type="dxa"/>
          </w:tcPr>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80</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120</w:t>
            </w:r>
          </w:p>
          <w:p w:rsidR="00C22A24" w:rsidRPr="00313CE8" w:rsidRDefault="00C22A24" w:rsidP="00C22A24">
            <w:pPr>
              <w:ind w:left="1080" w:hanging="1080"/>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1</w:t>
            </w:r>
          </w:p>
        </w:tc>
        <w:tc>
          <w:tcPr>
            <w:tcW w:w="1530" w:type="dxa"/>
          </w:tcPr>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5</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_</w:t>
            </w:r>
          </w:p>
        </w:tc>
        <w:tc>
          <w:tcPr>
            <w:tcW w:w="1530" w:type="dxa"/>
          </w:tcPr>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1</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2</w:t>
            </w:r>
          </w:p>
          <w:p w:rsidR="00C22A24" w:rsidRPr="00313CE8" w:rsidRDefault="00C22A24" w:rsidP="00C22A24">
            <w:pPr>
              <w:ind w:left="1080" w:hanging="1080"/>
              <w:jc w:val="center"/>
              <w:rPr>
                <w:rFonts w:ascii="Palatino Linotype" w:hAnsi="Palatino Linotype"/>
                <w:sz w:val="22"/>
                <w:szCs w:val="22"/>
              </w:rPr>
            </w:pPr>
            <w:r w:rsidRPr="00313CE8">
              <w:rPr>
                <w:rFonts w:ascii="Palatino Linotype" w:hAnsi="Palatino Linotype"/>
                <w:sz w:val="22"/>
                <w:szCs w:val="22"/>
              </w:rPr>
              <w:t>3</w:t>
            </w:r>
          </w:p>
        </w:tc>
      </w:tr>
      <w:tr w:rsidR="00C22A24" w:rsidRPr="00FE52BE" w:rsidTr="00B56BC0">
        <w:tc>
          <w:tcPr>
            <w:tcW w:w="7560" w:type="dxa"/>
            <w:gridSpan w:val="5"/>
          </w:tcPr>
          <w:p w:rsidR="00C22A24" w:rsidRDefault="00C22A24" w:rsidP="00C22A24">
            <w:pPr>
              <w:jc w:val="center"/>
              <w:rPr>
                <w:rFonts w:ascii="Palatino Linotype" w:hAnsi="Palatino Linotype"/>
                <w:sz w:val="22"/>
                <w:szCs w:val="22"/>
              </w:rPr>
            </w:pPr>
            <w:r w:rsidRPr="00C5424B">
              <w:rPr>
                <w:rFonts w:ascii="Palatino Linotype" w:hAnsi="Palatino Linotype"/>
                <w:b/>
                <w:bCs/>
                <w:sz w:val="22"/>
                <w:szCs w:val="22"/>
              </w:rPr>
              <w:t>765kV</w:t>
            </w:r>
            <w:r>
              <w:rPr>
                <w:rFonts w:ascii="Palatino Linotype" w:hAnsi="Palatino Linotype"/>
                <w:b/>
                <w:bCs/>
                <w:sz w:val="22"/>
                <w:szCs w:val="22"/>
              </w:rPr>
              <w:t xml:space="preserve"> D/C (HEXA ZEBRA)</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Double</w:t>
            </w:r>
            <w:r w:rsidRPr="00FE52BE">
              <w:rPr>
                <w:rFonts w:ascii="Palatino Linotype" w:hAnsi="Palatino Linotype"/>
                <w:sz w:val="22"/>
                <w:szCs w:val="22"/>
              </w:rPr>
              <w:t xml:space="preserve"> I</w:t>
            </w:r>
            <w:r>
              <w:rPr>
                <w:rFonts w:ascii="Palatino Linotype" w:hAnsi="Palatino Linotype"/>
                <w:sz w:val="22"/>
                <w:szCs w:val="22"/>
              </w:rPr>
              <w:t xml:space="preserve"> Suspension</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214</w:t>
            </w:r>
          </w:p>
          <w:p w:rsidR="00C22A24" w:rsidRDefault="00C22A24" w:rsidP="00C22A24">
            <w:pPr>
              <w:jc w:val="center"/>
              <w:rPr>
                <w:rFonts w:ascii="Palatino Linotype" w:hAnsi="Palatino Linotype"/>
                <w:sz w:val="22"/>
                <w:szCs w:val="22"/>
              </w:rPr>
            </w:pPr>
            <w:r>
              <w:rPr>
                <w:rFonts w:ascii="Palatino Linotype" w:hAnsi="Palatino Linotype"/>
                <w:sz w:val="22"/>
                <w:szCs w:val="22"/>
              </w:rPr>
              <w:t>320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Single I Suspension Pilot</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107</w:t>
            </w:r>
          </w:p>
          <w:p w:rsidR="00C22A24" w:rsidRDefault="00C22A24" w:rsidP="00C22A24">
            <w:pPr>
              <w:jc w:val="center"/>
              <w:rPr>
                <w:rFonts w:ascii="Palatino Linotype" w:hAnsi="Palatino Linotype"/>
                <w:sz w:val="22"/>
                <w:szCs w:val="22"/>
              </w:rPr>
            </w:pPr>
            <w:r>
              <w:rPr>
                <w:rFonts w:ascii="Palatino Linotype" w:hAnsi="Palatino Linotype"/>
                <w:sz w:val="22"/>
                <w:szCs w:val="22"/>
              </w:rPr>
              <w:t>160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1890" w:type="dxa"/>
          </w:tcPr>
          <w:p w:rsidR="00C22A24" w:rsidRPr="00FE52BE" w:rsidRDefault="00C22A24" w:rsidP="00C22A24">
            <w:pPr>
              <w:rPr>
                <w:rFonts w:ascii="Palatino Linotype" w:hAnsi="Palatino Linotype"/>
                <w:szCs w:val="22"/>
              </w:rPr>
            </w:pPr>
            <w:r>
              <w:rPr>
                <w:rFonts w:ascii="Palatino Linotype" w:hAnsi="Palatino Linotype"/>
                <w:sz w:val="22"/>
                <w:szCs w:val="22"/>
              </w:rPr>
              <w:t>Single Tension</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107</w:t>
            </w:r>
          </w:p>
          <w:p w:rsidR="00C22A24" w:rsidRDefault="00C22A24" w:rsidP="00C22A24">
            <w:pPr>
              <w:jc w:val="center"/>
              <w:rPr>
                <w:rFonts w:ascii="Palatino Linotype" w:hAnsi="Palatino Linotype"/>
                <w:sz w:val="22"/>
                <w:szCs w:val="22"/>
              </w:rPr>
            </w:pPr>
            <w:r>
              <w:rPr>
                <w:rFonts w:ascii="Palatino Linotype" w:hAnsi="Palatino Linotype"/>
                <w:sz w:val="22"/>
                <w:szCs w:val="22"/>
              </w:rPr>
              <w:t>160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r w:rsidR="00C22A24" w:rsidRPr="00FE52BE" w:rsidTr="00B56BC0">
        <w:tc>
          <w:tcPr>
            <w:tcW w:w="1890" w:type="dxa"/>
          </w:tcPr>
          <w:p w:rsidR="00C22A24" w:rsidRPr="00FE52BE" w:rsidRDefault="00C22A24" w:rsidP="00C22A24">
            <w:pPr>
              <w:jc w:val="both"/>
              <w:rPr>
                <w:rFonts w:ascii="Palatino Linotype" w:hAnsi="Palatino Linotype"/>
                <w:szCs w:val="22"/>
              </w:rPr>
            </w:pPr>
            <w:r>
              <w:rPr>
                <w:rFonts w:ascii="Palatino Linotype" w:hAnsi="Palatino Linotype"/>
                <w:sz w:val="22"/>
                <w:szCs w:val="22"/>
              </w:rPr>
              <w:t>Quad</w:t>
            </w:r>
            <w:r w:rsidRPr="00FE52BE">
              <w:rPr>
                <w:rFonts w:ascii="Palatino Linotype" w:hAnsi="Palatino Linotype"/>
                <w:sz w:val="22"/>
                <w:szCs w:val="22"/>
              </w:rPr>
              <w:t xml:space="preserve"> Tension</w:t>
            </w:r>
          </w:p>
        </w:tc>
        <w:tc>
          <w:tcPr>
            <w:tcW w:w="90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560</w:t>
            </w:r>
          </w:p>
          <w:p w:rsidR="00C22A24" w:rsidRDefault="00C22A24" w:rsidP="00C22A24">
            <w:pPr>
              <w:jc w:val="center"/>
              <w:rPr>
                <w:rFonts w:ascii="Palatino Linotype" w:hAnsi="Palatino Linotype"/>
                <w:sz w:val="22"/>
                <w:szCs w:val="22"/>
              </w:rPr>
            </w:pPr>
            <w:r>
              <w:rPr>
                <w:rFonts w:ascii="Palatino Linotype" w:hAnsi="Palatino Linotype"/>
                <w:sz w:val="22"/>
                <w:szCs w:val="22"/>
              </w:rPr>
              <w:t>840</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F****</w:t>
            </w:r>
          </w:p>
        </w:tc>
        <w:tc>
          <w:tcPr>
            <w:tcW w:w="1710" w:type="dxa"/>
          </w:tcPr>
          <w:p w:rsidR="00C22A24" w:rsidRPr="00594480"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Default="00C22A24" w:rsidP="00C22A24">
            <w:pPr>
              <w:jc w:val="center"/>
              <w:rPr>
                <w:rFonts w:ascii="Palatino Linotype" w:hAnsi="Palatino Linotype"/>
                <w:sz w:val="22"/>
                <w:szCs w:val="22"/>
              </w:rPr>
            </w:pPr>
            <w:r w:rsidRPr="00594480">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1</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5</w:t>
            </w:r>
          </w:p>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w:t>
            </w:r>
          </w:p>
        </w:tc>
        <w:tc>
          <w:tcPr>
            <w:tcW w:w="1530" w:type="dxa"/>
          </w:tcPr>
          <w:p w:rsidR="00C22A24" w:rsidRDefault="00C22A24" w:rsidP="00C22A24">
            <w:pPr>
              <w:jc w:val="center"/>
              <w:rPr>
                <w:rFonts w:ascii="Palatino Linotype" w:hAnsi="Palatino Linotype"/>
                <w:sz w:val="22"/>
                <w:szCs w:val="22"/>
              </w:rPr>
            </w:pPr>
            <w:r>
              <w:rPr>
                <w:rFonts w:ascii="Palatino Linotype" w:hAnsi="Palatino Linotype"/>
                <w:sz w:val="22"/>
                <w:szCs w:val="22"/>
              </w:rPr>
              <w:t>1</w:t>
            </w:r>
          </w:p>
          <w:p w:rsidR="00C22A24" w:rsidRDefault="00C22A24" w:rsidP="00C22A24">
            <w:pPr>
              <w:jc w:val="center"/>
              <w:rPr>
                <w:rFonts w:ascii="Palatino Linotype" w:hAnsi="Palatino Linotype"/>
                <w:sz w:val="22"/>
                <w:szCs w:val="22"/>
              </w:rPr>
            </w:pPr>
            <w:r>
              <w:rPr>
                <w:rFonts w:ascii="Palatino Linotype" w:hAnsi="Palatino Linotype"/>
                <w:sz w:val="22"/>
                <w:szCs w:val="22"/>
              </w:rPr>
              <w:t>2</w:t>
            </w:r>
          </w:p>
          <w:p w:rsidR="00C22A24" w:rsidRPr="00594480" w:rsidRDefault="00C22A24" w:rsidP="00C22A24">
            <w:pPr>
              <w:jc w:val="center"/>
              <w:rPr>
                <w:rFonts w:ascii="Palatino Linotype" w:hAnsi="Palatino Linotype"/>
                <w:sz w:val="22"/>
                <w:szCs w:val="22"/>
              </w:rPr>
            </w:pPr>
            <w:r>
              <w:rPr>
                <w:rFonts w:ascii="Palatino Linotype" w:hAnsi="Palatino Linotype"/>
                <w:sz w:val="22"/>
                <w:szCs w:val="22"/>
              </w:rPr>
              <w:t>3</w:t>
            </w:r>
          </w:p>
        </w:tc>
      </w:tr>
    </w:tbl>
    <w:p w:rsidR="000B2B25" w:rsidRPr="00FE52BE" w:rsidRDefault="000B2B25" w:rsidP="00FE5571">
      <w:pPr>
        <w:tabs>
          <w:tab w:val="left" w:pos="1440"/>
        </w:tabs>
        <w:autoSpaceDE w:val="0"/>
        <w:autoSpaceDN w:val="0"/>
        <w:adjustRightInd w:val="0"/>
        <w:ind w:left="1417" w:hanging="1417"/>
        <w:jc w:val="both"/>
        <w:rPr>
          <w:rFonts w:ascii="Palatino Linotype" w:hAnsi="Palatino Linotype"/>
          <w:b/>
          <w:bCs/>
          <w:u w:val="single"/>
        </w:rPr>
      </w:pPr>
      <w:r w:rsidRPr="00FE52BE">
        <w:rPr>
          <w:rFonts w:ascii="Palatino Linotype" w:hAnsi="Palatino Linotype"/>
        </w:rPr>
        <w:tab/>
      </w:r>
    </w:p>
    <w:p w:rsidR="000B2B25" w:rsidRPr="00FE52BE" w:rsidRDefault="000B2B25" w:rsidP="00B56BC0">
      <w:pPr>
        <w:tabs>
          <w:tab w:val="left" w:pos="990"/>
        </w:tabs>
        <w:autoSpaceDE w:val="0"/>
        <w:autoSpaceDN w:val="0"/>
        <w:adjustRightInd w:val="0"/>
        <w:ind w:left="990" w:hanging="990"/>
        <w:jc w:val="both"/>
        <w:rPr>
          <w:rFonts w:ascii="Palatino Linotype" w:hAnsi="Palatino Linotype"/>
          <w:sz w:val="22"/>
          <w:szCs w:val="22"/>
        </w:rPr>
      </w:pPr>
      <w:r w:rsidRPr="00FE52BE">
        <w:rPr>
          <w:rFonts w:ascii="Palatino Linotype" w:hAnsi="Palatino Linotype"/>
        </w:rPr>
        <w:tab/>
      </w:r>
      <w:r w:rsidR="00B56BC0">
        <w:rPr>
          <w:rFonts w:ascii="Palatino Linotype" w:hAnsi="Palatino Linotype"/>
        </w:rPr>
        <w:t>`</w:t>
      </w:r>
      <w:r w:rsidRPr="00FE52BE">
        <w:rPr>
          <w:rFonts w:ascii="Palatino Linotype" w:hAnsi="Palatino Linotype"/>
          <w:sz w:val="22"/>
          <w:szCs w:val="22"/>
        </w:rPr>
        <w:tab/>
        <w:t xml:space="preserve">Notes: </w:t>
      </w:r>
    </w:p>
    <w:p w:rsidR="000B2B25" w:rsidRPr="00FE52BE" w:rsidRDefault="000B2B25" w:rsidP="000B2B25">
      <w:pPr>
        <w:tabs>
          <w:tab w:val="left" w:pos="990"/>
        </w:tabs>
        <w:autoSpaceDE w:val="0"/>
        <w:autoSpaceDN w:val="0"/>
        <w:adjustRightInd w:val="0"/>
        <w:spacing w:after="120"/>
        <w:ind w:left="1411" w:hanging="1411"/>
        <w:jc w:val="both"/>
        <w:rPr>
          <w:rFonts w:ascii="Palatino Linotype" w:hAnsi="Palatino Linotype"/>
          <w:sz w:val="22"/>
          <w:szCs w:val="22"/>
        </w:rPr>
      </w:pPr>
      <w:r w:rsidRPr="00FE52BE">
        <w:rPr>
          <w:rFonts w:ascii="Palatino Linotype" w:hAnsi="Palatino Linotype"/>
          <w:sz w:val="22"/>
          <w:szCs w:val="22"/>
        </w:rPr>
        <w:tab/>
      </w:r>
      <w:proofErr w:type="gramStart"/>
      <w:r w:rsidRPr="00FE52BE">
        <w:rPr>
          <w:rFonts w:ascii="Palatino Linotype" w:hAnsi="Palatino Linotype"/>
          <w:sz w:val="22"/>
          <w:szCs w:val="22"/>
        </w:rPr>
        <w:t>* :</w:t>
      </w:r>
      <w:proofErr w:type="gramEnd"/>
      <w:r w:rsidRPr="00FE52BE">
        <w:rPr>
          <w:rFonts w:ascii="Palatino Linotype" w:hAnsi="Palatino Linotype"/>
          <w:sz w:val="22"/>
          <w:szCs w:val="22"/>
        </w:rPr>
        <w:t xml:space="preserve"> The total test must be established gradually at a steady rate.</w:t>
      </w:r>
    </w:p>
    <w:p w:rsidR="000B2B25" w:rsidRPr="00FE52BE" w:rsidRDefault="000B2B25" w:rsidP="000B2B25">
      <w:pPr>
        <w:tabs>
          <w:tab w:val="left" w:pos="990"/>
        </w:tabs>
        <w:autoSpaceDE w:val="0"/>
        <w:autoSpaceDN w:val="0"/>
        <w:adjustRightInd w:val="0"/>
        <w:ind w:left="1411" w:hanging="1411"/>
        <w:jc w:val="both"/>
        <w:rPr>
          <w:rFonts w:ascii="Palatino Linotype" w:hAnsi="Palatino Linotype"/>
          <w:sz w:val="22"/>
          <w:szCs w:val="22"/>
        </w:rPr>
      </w:pPr>
      <w:r w:rsidRPr="00FE52BE">
        <w:rPr>
          <w:rFonts w:ascii="Palatino Linotype" w:hAnsi="Palatino Linotype"/>
          <w:sz w:val="22"/>
          <w:szCs w:val="22"/>
        </w:rPr>
        <w:tab/>
        <w:t>**: Direction of load</w:t>
      </w:r>
    </w:p>
    <w:p w:rsidR="000B2B25" w:rsidRDefault="000B2B25" w:rsidP="000B2B25">
      <w:pPr>
        <w:numPr>
          <w:ilvl w:val="0"/>
          <w:numId w:val="33"/>
        </w:numPr>
        <w:tabs>
          <w:tab w:val="clear" w:pos="2520"/>
          <w:tab w:val="left" w:pos="990"/>
        </w:tabs>
        <w:autoSpaceDE w:val="0"/>
        <w:autoSpaceDN w:val="0"/>
        <w:adjustRightInd w:val="0"/>
        <w:ind w:left="1620" w:hanging="270"/>
        <w:jc w:val="both"/>
        <w:rPr>
          <w:rFonts w:ascii="Palatino Linotype" w:hAnsi="Palatino Linotype"/>
          <w:sz w:val="22"/>
          <w:szCs w:val="22"/>
        </w:rPr>
      </w:pPr>
      <w:r w:rsidRPr="00FE52BE">
        <w:rPr>
          <w:rFonts w:ascii="Palatino Linotype" w:hAnsi="Palatino Linotype"/>
          <w:sz w:val="22"/>
          <w:szCs w:val="22"/>
        </w:rPr>
        <w:t>following string axis</w:t>
      </w:r>
    </w:p>
    <w:p w:rsidR="00446D10" w:rsidRDefault="00446D10" w:rsidP="000B2B25">
      <w:pPr>
        <w:numPr>
          <w:ilvl w:val="0"/>
          <w:numId w:val="33"/>
        </w:numPr>
        <w:tabs>
          <w:tab w:val="clear" w:pos="2520"/>
          <w:tab w:val="left" w:pos="990"/>
        </w:tabs>
        <w:autoSpaceDE w:val="0"/>
        <w:autoSpaceDN w:val="0"/>
        <w:adjustRightInd w:val="0"/>
        <w:ind w:left="1620" w:hanging="270"/>
        <w:jc w:val="both"/>
        <w:rPr>
          <w:rFonts w:ascii="Palatino Linotype" w:hAnsi="Palatino Linotype"/>
          <w:sz w:val="22"/>
          <w:szCs w:val="22"/>
        </w:rPr>
      </w:pPr>
      <w:proofErr w:type="gramStart"/>
      <w:r w:rsidRPr="00FE52BE">
        <w:rPr>
          <w:rFonts w:ascii="Palatino Linotype" w:hAnsi="Palatino Linotype"/>
          <w:sz w:val="22"/>
          <w:szCs w:val="22"/>
        </w:rPr>
        <w:t>following</w:t>
      </w:r>
      <w:proofErr w:type="gramEnd"/>
      <w:r w:rsidRPr="00FE52BE">
        <w:rPr>
          <w:rFonts w:ascii="Palatino Linotype" w:hAnsi="Palatino Linotype"/>
          <w:sz w:val="22"/>
          <w:szCs w:val="22"/>
        </w:rPr>
        <w:t xml:space="preserve"> bisector of string angle.</w:t>
      </w:r>
    </w:p>
    <w:p w:rsidR="00B56BC0" w:rsidRDefault="00B56BC0" w:rsidP="000B2B25">
      <w:pPr>
        <w:numPr>
          <w:ilvl w:val="0"/>
          <w:numId w:val="33"/>
        </w:numPr>
        <w:tabs>
          <w:tab w:val="clear" w:pos="2520"/>
          <w:tab w:val="left" w:pos="990"/>
        </w:tabs>
        <w:autoSpaceDE w:val="0"/>
        <w:autoSpaceDN w:val="0"/>
        <w:adjustRightInd w:val="0"/>
        <w:ind w:left="1620" w:hanging="270"/>
        <w:jc w:val="both"/>
        <w:rPr>
          <w:rFonts w:ascii="Palatino Linotype" w:hAnsi="Palatino Linotype"/>
          <w:sz w:val="22"/>
          <w:szCs w:val="22"/>
        </w:rPr>
      </w:pPr>
      <w:r>
        <w:rPr>
          <w:rFonts w:ascii="Palatino Linotype" w:hAnsi="Palatino Linotype"/>
          <w:sz w:val="22"/>
          <w:szCs w:val="22"/>
        </w:rPr>
        <w:t xml:space="preserve">Following with </w:t>
      </w:r>
      <w:r w:rsidR="00D97557">
        <w:rPr>
          <w:rFonts w:ascii="Palatino Linotype" w:hAnsi="Palatino Linotype"/>
          <w:sz w:val="22"/>
          <w:szCs w:val="22"/>
        </w:rPr>
        <w:t xml:space="preserve">respect to vertical, half the string angle, along the axis of one of the arm of the </w:t>
      </w:r>
      <w:proofErr w:type="spellStart"/>
      <w:r w:rsidR="00D97557">
        <w:rPr>
          <w:rFonts w:ascii="Palatino Linotype" w:hAnsi="Palatino Linotype"/>
          <w:sz w:val="22"/>
          <w:szCs w:val="22"/>
        </w:rPr>
        <w:t>Vstring</w:t>
      </w:r>
      <w:proofErr w:type="spellEnd"/>
    </w:p>
    <w:p w:rsidR="00D97557" w:rsidRDefault="00D97557" w:rsidP="00D97557">
      <w:pPr>
        <w:numPr>
          <w:ilvl w:val="0"/>
          <w:numId w:val="33"/>
        </w:numPr>
        <w:tabs>
          <w:tab w:val="clear" w:pos="2520"/>
          <w:tab w:val="left" w:pos="990"/>
        </w:tabs>
        <w:autoSpaceDE w:val="0"/>
        <w:autoSpaceDN w:val="0"/>
        <w:adjustRightInd w:val="0"/>
        <w:ind w:left="1620" w:hanging="270"/>
        <w:jc w:val="both"/>
        <w:rPr>
          <w:rFonts w:ascii="Palatino Linotype" w:hAnsi="Palatino Linotype"/>
          <w:sz w:val="22"/>
          <w:szCs w:val="22"/>
        </w:rPr>
      </w:pPr>
      <w:r>
        <w:rPr>
          <w:rFonts w:ascii="Palatino Linotype" w:hAnsi="Palatino Linotype"/>
          <w:sz w:val="22"/>
          <w:szCs w:val="22"/>
        </w:rPr>
        <w:t xml:space="preserve">Following with respect to vertical, half the string angle +15 deg, along the axis of one of the arm of the </w:t>
      </w:r>
      <w:proofErr w:type="spellStart"/>
      <w:r>
        <w:rPr>
          <w:rFonts w:ascii="Palatino Linotype" w:hAnsi="Palatino Linotype"/>
          <w:sz w:val="22"/>
          <w:szCs w:val="22"/>
        </w:rPr>
        <w:t>Vstring</w:t>
      </w:r>
      <w:proofErr w:type="spellEnd"/>
    </w:p>
    <w:p w:rsidR="00DE5841" w:rsidRPr="00FE52BE" w:rsidRDefault="00DE5841" w:rsidP="00DE5841">
      <w:pPr>
        <w:tabs>
          <w:tab w:val="left" w:pos="990"/>
        </w:tabs>
        <w:autoSpaceDE w:val="0"/>
        <w:autoSpaceDN w:val="0"/>
        <w:adjustRightInd w:val="0"/>
        <w:ind w:left="1620"/>
        <w:jc w:val="both"/>
        <w:rPr>
          <w:rFonts w:ascii="Palatino Linotype" w:hAnsi="Palatino Linotype"/>
          <w:sz w:val="22"/>
          <w:szCs w:val="22"/>
        </w:rPr>
      </w:pPr>
    </w:p>
    <w:p w:rsidR="000B2B25" w:rsidRDefault="000B2B25" w:rsidP="000B2B25">
      <w:pPr>
        <w:tabs>
          <w:tab w:val="left" w:pos="990"/>
        </w:tabs>
        <w:autoSpaceDE w:val="0"/>
        <w:autoSpaceDN w:val="0"/>
        <w:adjustRightInd w:val="0"/>
        <w:ind w:left="1411" w:hanging="1411"/>
        <w:jc w:val="both"/>
        <w:rPr>
          <w:rFonts w:ascii="Palatino Linotype" w:hAnsi="Palatino Linotype"/>
          <w:sz w:val="22"/>
          <w:szCs w:val="22"/>
        </w:rPr>
      </w:pPr>
      <w:r w:rsidRPr="00FE52BE">
        <w:rPr>
          <w:rFonts w:ascii="Palatino Linotype" w:hAnsi="Palatino Linotype"/>
          <w:sz w:val="22"/>
          <w:szCs w:val="22"/>
        </w:rPr>
        <w:tab/>
        <w:t>*** : The insulator string must be completely unloaded and examined, then the proper direction of loading established before proceeding to the next sequential test.</w:t>
      </w:r>
    </w:p>
    <w:p w:rsidR="00DE5841" w:rsidRPr="00FE52BE" w:rsidRDefault="00DE5841" w:rsidP="000B2B25">
      <w:pPr>
        <w:tabs>
          <w:tab w:val="left" w:pos="990"/>
        </w:tabs>
        <w:autoSpaceDE w:val="0"/>
        <w:autoSpaceDN w:val="0"/>
        <w:adjustRightInd w:val="0"/>
        <w:ind w:left="1411" w:hanging="1411"/>
        <w:jc w:val="both"/>
        <w:rPr>
          <w:rFonts w:ascii="Palatino Linotype" w:hAnsi="Palatino Linotype"/>
          <w:sz w:val="22"/>
          <w:szCs w:val="22"/>
        </w:rPr>
      </w:pPr>
    </w:p>
    <w:p w:rsidR="000B2B25" w:rsidRPr="00FE52BE" w:rsidRDefault="000B2B25" w:rsidP="000B2B25">
      <w:pPr>
        <w:tabs>
          <w:tab w:val="left" w:pos="990"/>
        </w:tabs>
        <w:autoSpaceDE w:val="0"/>
        <w:autoSpaceDN w:val="0"/>
        <w:adjustRightInd w:val="0"/>
        <w:ind w:left="1411" w:hanging="1411"/>
        <w:jc w:val="both"/>
        <w:rPr>
          <w:rFonts w:ascii="Palatino Linotype" w:hAnsi="Palatino Linotype"/>
          <w:sz w:val="22"/>
          <w:szCs w:val="22"/>
        </w:rPr>
      </w:pPr>
      <w:r w:rsidRPr="00FE52BE">
        <w:rPr>
          <w:rFonts w:ascii="Palatino Linotype" w:hAnsi="Palatino Linotype"/>
          <w:sz w:val="22"/>
          <w:szCs w:val="22"/>
        </w:rPr>
        <w:lastRenderedPageBreak/>
        <w:tab/>
        <w:t>****: F denotes Failure load</w:t>
      </w:r>
    </w:p>
    <w:p w:rsidR="000B2B25" w:rsidRPr="00FE52BE" w:rsidRDefault="000B2B25" w:rsidP="000B2B25">
      <w:pPr>
        <w:tabs>
          <w:tab w:val="left" w:pos="990"/>
        </w:tabs>
        <w:autoSpaceDE w:val="0"/>
        <w:autoSpaceDN w:val="0"/>
        <w:adjustRightInd w:val="0"/>
        <w:ind w:left="990" w:hanging="990"/>
        <w:jc w:val="both"/>
        <w:rPr>
          <w:rFonts w:ascii="Palatino Linotype" w:hAnsi="Palatino Linotype"/>
          <w:sz w:val="22"/>
          <w:szCs w:val="22"/>
        </w:rPr>
      </w:pPr>
      <w:r w:rsidRPr="00FE52BE">
        <w:rPr>
          <w:rFonts w:ascii="Palatino Linotype" w:hAnsi="Palatino Linotype"/>
          <w:sz w:val="22"/>
          <w:szCs w:val="22"/>
        </w:rPr>
        <w:tab/>
        <w:t>The insulator string shall be deemed acceptable if, for all tests loads except failure load, the string components do not show any visual signs of deformation or fracture, and the same components may be disassembled by hand, except for removal of cotter pins and initial loosening of the nuts. The failure load shall be recorded and must be greater than all previous tests loads.</w:t>
      </w:r>
    </w:p>
    <w:p w:rsidR="000B2B25" w:rsidRPr="00FE52BE" w:rsidRDefault="000B2B25" w:rsidP="000B2B25">
      <w:pPr>
        <w:tabs>
          <w:tab w:val="left" w:pos="1440"/>
        </w:tabs>
        <w:autoSpaceDE w:val="0"/>
        <w:autoSpaceDN w:val="0"/>
        <w:adjustRightInd w:val="0"/>
        <w:ind w:left="1417" w:hanging="1417"/>
        <w:jc w:val="both"/>
        <w:rPr>
          <w:rFonts w:ascii="Palatino Linotype" w:hAnsi="Palatino Linotype"/>
        </w:rPr>
      </w:pPr>
    </w:p>
    <w:p w:rsidR="000B2B25" w:rsidRPr="00FE52BE" w:rsidRDefault="000B2B25" w:rsidP="000B2B25">
      <w:pPr>
        <w:numPr>
          <w:ilvl w:val="1"/>
          <w:numId w:val="42"/>
        </w:numPr>
        <w:tabs>
          <w:tab w:val="clear" w:pos="1800"/>
          <w:tab w:val="left" w:pos="993"/>
        </w:tabs>
        <w:spacing w:before="120"/>
        <w:ind w:left="990" w:hanging="990"/>
        <w:jc w:val="both"/>
        <w:rPr>
          <w:rFonts w:ascii="Palatino Linotype" w:hAnsi="Palatino Linotype"/>
          <w:sz w:val="22"/>
          <w:szCs w:val="22"/>
        </w:rPr>
      </w:pPr>
      <w:r w:rsidRPr="00FE52BE">
        <w:rPr>
          <w:rFonts w:ascii="Palatino Linotype" w:hAnsi="Palatino Linotype"/>
          <w:b/>
          <w:bCs/>
          <w:sz w:val="22"/>
          <w:szCs w:val="22"/>
        </w:rPr>
        <w:t>Vibration Test</w:t>
      </w:r>
    </w:p>
    <w:p w:rsidR="000B2B25" w:rsidRDefault="000B2B25" w:rsidP="000B2B25">
      <w:pPr>
        <w:tabs>
          <w:tab w:val="left" w:pos="993"/>
          <w:tab w:val="left" w:pos="1440"/>
        </w:tabs>
        <w:autoSpaceDE w:val="0"/>
        <w:autoSpaceDN w:val="0"/>
        <w:adjustRightInd w:val="0"/>
        <w:spacing w:before="120"/>
        <w:ind w:left="993" w:hanging="993"/>
        <w:jc w:val="both"/>
        <w:rPr>
          <w:rFonts w:ascii="Palatino Linotype" w:hAnsi="Palatino Linotype"/>
          <w:sz w:val="22"/>
          <w:szCs w:val="22"/>
        </w:rPr>
      </w:pPr>
      <w:r w:rsidRPr="00FE52BE">
        <w:rPr>
          <w:rFonts w:ascii="Palatino Linotype" w:hAnsi="Palatino Linotype"/>
          <w:sz w:val="22"/>
          <w:szCs w:val="22"/>
        </w:rPr>
        <w:tab/>
        <w:t xml:space="preserve">The suspension string shall be tested in suspension mode, and tension string in tension mode itself in laboratory span of minimum 30 meters. In the case of suspension string, a load equal to 600 kg shall be applied along the axis of the suspension string by means of turn buckle. The insulator string along with hardware fittings and the each </w:t>
      </w:r>
      <w:proofErr w:type="gramStart"/>
      <w:r w:rsidRPr="00FE52BE">
        <w:rPr>
          <w:rFonts w:ascii="Palatino Linotype" w:hAnsi="Palatino Linotype"/>
          <w:sz w:val="22"/>
          <w:szCs w:val="22"/>
        </w:rPr>
        <w:t>sub-conductors</w:t>
      </w:r>
      <w:proofErr w:type="gramEnd"/>
      <w:r w:rsidRPr="00FE52BE">
        <w:rPr>
          <w:rFonts w:ascii="Palatino Linotype" w:hAnsi="Palatino Linotype"/>
          <w:sz w:val="22"/>
          <w:szCs w:val="22"/>
        </w:rPr>
        <w:t xml:space="preserve"> tensioned at 25% of conductor UTS shall be secured with clamps. The system shall be suitable to maintain constant tension on each </w:t>
      </w:r>
      <w:proofErr w:type="gramStart"/>
      <w:r w:rsidRPr="00FE52BE">
        <w:rPr>
          <w:rFonts w:ascii="Palatino Linotype" w:hAnsi="Palatino Linotype"/>
          <w:sz w:val="22"/>
          <w:szCs w:val="22"/>
        </w:rPr>
        <w:t>sub-conductors</w:t>
      </w:r>
      <w:proofErr w:type="gramEnd"/>
      <w:r w:rsidRPr="00FE52BE">
        <w:rPr>
          <w:rFonts w:ascii="Palatino Linotype" w:hAnsi="Palatino Linotype"/>
          <w:sz w:val="22"/>
          <w:szCs w:val="22"/>
        </w:rPr>
        <w:t xml:space="preserve"> throughout the duration of the test. Vibration dampers shall not be used on the test span.  All the sub-conductors shall be vertically vibrated simultaneously at one of the resonance frequencies of the insulators string (more than 10 Hz) by means of vibration inducing equipment. The peak to peak displacement in mm of vibration at the antinode point, nearest to the string, shall be measured and the same shall not be less than 1000/f</w:t>
      </w:r>
      <w:r w:rsidRPr="00FE52BE">
        <w:rPr>
          <w:rFonts w:ascii="Palatino Linotype" w:hAnsi="Palatino Linotype"/>
          <w:position w:val="7"/>
          <w:sz w:val="22"/>
          <w:szCs w:val="22"/>
        </w:rPr>
        <w:t>1.8</w:t>
      </w:r>
      <w:r w:rsidRPr="00FE52BE">
        <w:rPr>
          <w:rFonts w:ascii="Palatino Linotype" w:hAnsi="Palatino Linotype"/>
          <w:sz w:val="22"/>
          <w:szCs w:val="22"/>
        </w:rPr>
        <w:t xml:space="preserve"> where f is the frequency of vibration in cycles/sec. The insulator string shall be vibrated for not less than 10 million cycles without any failure. After the test, the insulators shall be examined for looseness of pins and cap or any crack. The hardware shall be examined for looseness, fatigue failure and mechanical strength test. There shall be no deterioration of properties of hardware components and insulators after the vibration test. The insulators shall be subjected to the Mechanical performance test followed by mechanical strength test as per relevant standards.</w:t>
      </w:r>
    </w:p>
    <w:p w:rsidR="000B2B25" w:rsidRPr="00FE52BE" w:rsidRDefault="000B2B25" w:rsidP="000B2B25">
      <w:pPr>
        <w:numPr>
          <w:ilvl w:val="1"/>
          <w:numId w:val="42"/>
        </w:numPr>
        <w:tabs>
          <w:tab w:val="clear" w:pos="1800"/>
          <w:tab w:val="left" w:pos="993"/>
        </w:tabs>
        <w:spacing w:before="120"/>
        <w:ind w:left="990" w:hanging="990"/>
        <w:jc w:val="both"/>
        <w:rPr>
          <w:rFonts w:ascii="Palatino Linotype" w:hAnsi="Palatino Linotype"/>
          <w:b/>
          <w:bCs/>
          <w:sz w:val="22"/>
          <w:szCs w:val="22"/>
        </w:rPr>
      </w:pPr>
      <w:r w:rsidRPr="00FE52BE">
        <w:rPr>
          <w:rFonts w:ascii="Palatino Linotype" w:hAnsi="Palatino Linotype"/>
          <w:b/>
          <w:bCs/>
          <w:sz w:val="22"/>
          <w:szCs w:val="22"/>
        </w:rPr>
        <w:t>AC Salt-fog pollution withstand test</w:t>
      </w:r>
    </w:p>
    <w:p w:rsidR="000B2B25" w:rsidRDefault="000B2B25" w:rsidP="000B2B25">
      <w:pPr>
        <w:tabs>
          <w:tab w:val="left" w:pos="993"/>
          <w:tab w:val="left" w:pos="1440"/>
        </w:tabs>
        <w:autoSpaceDE w:val="0"/>
        <w:autoSpaceDN w:val="0"/>
        <w:adjustRightInd w:val="0"/>
        <w:spacing w:before="120"/>
        <w:ind w:left="993" w:hanging="993"/>
        <w:jc w:val="both"/>
        <w:rPr>
          <w:rFonts w:ascii="Palatino Linotype" w:hAnsi="Palatino Linotype"/>
          <w:sz w:val="22"/>
          <w:szCs w:val="22"/>
        </w:rPr>
      </w:pPr>
      <w:r w:rsidRPr="00FE52BE">
        <w:rPr>
          <w:rFonts w:ascii="Palatino Linotype" w:hAnsi="Palatino Linotype"/>
          <w:b/>
          <w:bCs/>
          <w:sz w:val="22"/>
          <w:szCs w:val="22"/>
        </w:rPr>
        <w:tab/>
      </w:r>
      <w:r w:rsidRPr="00FE52BE">
        <w:rPr>
          <w:rFonts w:ascii="Palatino Linotype" w:hAnsi="Palatino Linotype"/>
          <w:sz w:val="22"/>
          <w:szCs w:val="22"/>
        </w:rPr>
        <w:t>This test shall be carried out in accordance with IEC</w:t>
      </w:r>
      <w:proofErr w:type="gramStart"/>
      <w:r w:rsidRPr="00FE52BE">
        <w:rPr>
          <w:rFonts w:ascii="Palatino Linotype" w:hAnsi="Palatino Linotype"/>
          <w:sz w:val="22"/>
          <w:szCs w:val="22"/>
        </w:rPr>
        <w:t>:60507</w:t>
      </w:r>
      <w:proofErr w:type="gramEnd"/>
      <w:r w:rsidRPr="00FE52BE">
        <w:rPr>
          <w:rFonts w:ascii="Palatino Linotype" w:hAnsi="Palatino Linotype"/>
          <w:sz w:val="22"/>
          <w:szCs w:val="22"/>
        </w:rPr>
        <w:t>. The salinity level for composite long rod insulators shall be 160Kg/m3 NACL.</w:t>
      </w:r>
    </w:p>
    <w:p w:rsidR="00292845" w:rsidRPr="00FE52BE" w:rsidRDefault="00292845" w:rsidP="00292845">
      <w:pPr>
        <w:numPr>
          <w:ilvl w:val="1"/>
          <w:numId w:val="42"/>
        </w:numPr>
        <w:tabs>
          <w:tab w:val="clear" w:pos="1800"/>
          <w:tab w:val="left" w:pos="993"/>
        </w:tabs>
        <w:spacing w:before="120"/>
        <w:ind w:left="990" w:hanging="990"/>
        <w:jc w:val="both"/>
        <w:rPr>
          <w:rFonts w:ascii="Palatino Linotype" w:hAnsi="Palatino Linotype"/>
          <w:b/>
          <w:bCs/>
          <w:sz w:val="22"/>
          <w:szCs w:val="22"/>
        </w:rPr>
      </w:pPr>
      <w:r w:rsidRPr="00FE52BE">
        <w:rPr>
          <w:rFonts w:ascii="Palatino Linotype" w:hAnsi="Palatino Linotype"/>
          <w:b/>
          <w:bCs/>
          <w:sz w:val="22"/>
          <w:szCs w:val="22"/>
        </w:rPr>
        <w:t>DC pollution withstand test</w:t>
      </w:r>
    </w:p>
    <w:p w:rsidR="00292845" w:rsidRDefault="00292845" w:rsidP="00292845">
      <w:pPr>
        <w:tabs>
          <w:tab w:val="left" w:pos="1440"/>
          <w:tab w:val="left" w:pos="2205"/>
          <w:tab w:val="left" w:pos="6480"/>
        </w:tabs>
        <w:autoSpaceDE w:val="0"/>
        <w:autoSpaceDN w:val="0"/>
        <w:adjustRightInd w:val="0"/>
        <w:spacing w:before="120" w:after="113"/>
        <w:ind w:left="994"/>
        <w:jc w:val="both"/>
        <w:rPr>
          <w:rFonts w:ascii="Palatino Linotype" w:hAnsi="Palatino Linotype"/>
          <w:sz w:val="22"/>
          <w:szCs w:val="22"/>
        </w:rPr>
      </w:pPr>
      <w:r w:rsidRPr="00FE52BE">
        <w:rPr>
          <w:rFonts w:ascii="Palatino Linotype" w:hAnsi="Palatino Linotype"/>
          <w:sz w:val="22"/>
          <w:szCs w:val="22"/>
        </w:rPr>
        <w:t xml:space="preserve">This test shall be carried out as per IEC-61245 with solid layer method. The D.C. pollution withstand voltage (negative) shall be </w:t>
      </w:r>
      <w:r>
        <w:rPr>
          <w:rFonts w:ascii="Palatino Linotype" w:hAnsi="Palatino Linotype"/>
          <w:sz w:val="22"/>
          <w:szCs w:val="22"/>
        </w:rPr>
        <w:t xml:space="preserve">500kV for +/-500kV HVDC insulators </w:t>
      </w:r>
      <w:r w:rsidRPr="00FE52BE">
        <w:rPr>
          <w:rFonts w:ascii="Palatino Linotype" w:hAnsi="Palatino Linotype"/>
          <w:sz w:val="22"/>
          <w:szCs w:val="22"/>
        </w:rPr>
        <w:t xml:space="preserve">as applicable at average ESDD of 0.1 mg / sq. cm. </w:t>
      </w:r>
      <w:r>
        <w:rPr>
          <w:rFonts w:ascii="Palatino Linotype" w:hAnsi="Palatino Linotype"/>
          <w:sz w:val="22"/>
          <w:szCs w:val="22"/>
        </w:rPr>
        <w:t xml:space="preserve"> </w:t>
      </w:r>
    </w:p>
    <w:p w:rsidR="000B2B25" w:rsidRPr="00FE52BE" w:rsidRDefault="000B2B25" w:rsidP="000B2B25">
      <w:pPr>
        <w:tabs>
          <w:tab w:val="left" w:pos="993"/>
          <w:tab w:val="left" w:pos="1440"/>
        </w:tabs>
        <w:autoSpaceDE w:val="0"/>
        <w:autoSpaceDN w:val="0"/>
        <w:adjustRightInd w:val="0"/>
        <w:spacing w:before="120"/>
        <w:ind w:left="993" w:hanging="993"/>
        <w:jc w:val="both"/>
        <w:rPr>
          <w:rFonts w:ascii="Palatino Linotype" w:hAnsi="Palatino Linotype"/>
          <w:sz w:val="22"/>
          <w:szCs w:val="22"/>
        </w:rPr>
      </w:pPr>
    </w:p>
    <w:p w:rsidR="000B2B25" w:rsidRPr="00DE5841" w:rsidRDefault="000B2B25" w:rsidP="000B2B25">
      <w:pPr>
        <w:numPr>
          <w:ilvl w:val="0"/>
          <w:numId w:val="42"/>
        </w:numPr>
        <w:tabs>
          <w:tab w:val="clear" w:pos="1080"/>
          <w:tab w:val="num" w:pos="990"/>
        </w:tabs>
        <w:spacing w:before="120"/>
        <w:ind w:left="990" w:hanging="990"/>
        <w:jc w:val="both"/>
        <w:rPr>
          <w:rFonts w:ascii="Palatino Linotype" w:hAnsi="Palatino Linotype"/>
          <w:sz w:val="22"/>
          <w:szCs w:val="22"/>
          <w:u w:val="single"/>
        </w:rPr>
      </w:pPr>
      <w:r w:rsidRPr="00DE5841">
        <w:rPr>
          <w:rFonts w:ascii="Palatino Linotype" w:hAnsi="Palatino Linotype"/>
          <w:b/>
          <w:bCs/>
          <w:sz w:val="22"/>
          <w:szCs w:val="22"/>
          <w:u w:val="single"/>
        </w:rPr>
        <w:t xml:space="preserve">Composite </w:t>
      </w:r>
      <w:proofErr w:type="spellStart"/>
      <w:r w:rsidRPr="00DE5841">
        <w:rPr>
          <w:rFonts w:ascii="Palatino Linotype" w:hAnsi="Palatino Linotype"/>
          <w:b/>
          <w:bCs/>
          <w:sz w:val="22"/>
          <w:szCs w:val="22"/>
          <w:u w:val="single"/>
        </w:rPr>
        <w:t>Longrod</w:t>
      </w:r>
      <w:proofErr w:type="spellEnd"/>
      <w:r w:rsidRPr="00DE5841">
        <w:rPr>
          <w:rFonts w:ascii="Palatino Linotype" w:hAnsi="Palatino Linotype"/>
          <w:b/>
          <w:bCs/>
          <w:sz w:val="22"/>
          <w:szCs w:val="22"/>
          <w:u w:val="single"/>
        </w:rPr>
        <w:t xml:space="preserve"> Insulator Units</w:t>
      </w:r>
    </w:p>
    <w:p w:rsidR="000B2B25" w:rsidRPr="00FE52BE" w:rsidRDefault="000B2B25" w:rsidP="000B2B25">
      <w:pPr>
        <w:numPr>
          <w:ilvl w:val="1"/>
          <w:numId w:val="42"/>
        </w:numPr>
        <w:tabs>
          <w:tab w:val="clear" w:pos="1800"/>
          <w:tab w:val="left" w:pos="993"/>
        </w:tabs>
        <w:spacing w:before="120"/>
        <w:ind w:left="990" w:hanging="990"/>
        <w:jc w:val="both"/>
        <w:rPr>
          <w:rFonts w:ascii="Palatino Linotype" w:hAnsi="Palatino Linotype"/>
          <w:sz w:val="22"/>
          <w:szCs w:val="22"/>
        </w:rPr>
      </w:pPr>
      <w:r w:rsidRPr="00FE52BE">
        <w:rPr>
          <w:rFonts w:ascii="Palatino Linotype" w:hAnsi="Palatino Linotype"/>
          <w:b/>
          <w:bCs/>
          <w:sz w:val="22"/>
          <w:szCs w:val="22"/>
        </w:rPr>
        <w:t>Brittle Fracture Resistance Test</w:t>
      </w:r>
    </w:p>
    <w:p w:rsidR="000B2B25" w:rsidRPr="00FE52BE" w:rsidRDefault="000B2B25" w:rsidP="000B2B25">
      <w:pPr>
        <w:tabs>
          <w:tab w:val="left" w:pos="993"/>
        </w:tabs>
        <w:spacing w:before="120"/>
        <w:ind w:left="993" w:hanging="993"/>
        <w:jc w:val="both"/>
        <w:rPr>
          <w:rFonts w:ascii="Palatino Linotype" w:hAnsi="Palatino Linotype"/>
          <w:sz w:val="22"/>
          <w:szCs w:val="22"/>
        </w:rPr>
      </w:pPr>
      <w:r w:rsidRPr="00FE52BE">
        <w:rPr>
          <w:rFonts w:ascii="Palatino Linotype" w:hAnsi="Palatino Linotype"/>
          <w:sz w:val="22"/>
          <w:szCs w:val="22"/>
        </w:rPr>
        <w:tab/>
        <w:t>The test arrangement shall be according to Damage limit proof test with simultaneous application of 1N-HNO</w:t>
      </w:r>
      <w:r w:rsidRPr="00FE52BE">
        <w:rPr>
          <w:rFonts w:ascii="Palatino Linotype" w:hAnsi="Palatino Linotype"/>
          <w:sz w:val="22"/>
          <w:szCs w:val="22"/>
          <w:vertAlign w:val="subscript"/>
        </w:rPr>
        <w:t>3</w:t>
      </w:r>
      <w:r w:rsidR="00DE5841">
        <w:rPr>
          <w:rFonts w:ascii="Palatino Linotype" w:hAnsi="Palatino Linotype"/>
          <w:sz w:val="22"/>
          <w:szCs w:val="22"/>
          <w:vertAlign w:val="subscript"/>
        </w:rPr>
        <w:t xml:space="preserve"> </w:t>
      </w:r>
      <w:r w:rsidRPr="00FE52BE">
        <w:rPr>
          <w:rFonts w:ascii="Palatino Linotype" w:hAnsi="Palatino Linotype"/>
          <w:sz w:val="22"/>
          <w:szCs w:val="22"/>
        </w:rPr>
        <w:t>acid directly in contact with naked FRP rod. The contact length of acid shall not be less than 40mm and thickness around the core not less than 10mm.The rod shall withstand 80% of SML for 96 hours.</w:t>
      </w:r>
    </w:p>
    <w:p w:rsidR="000B2B25" w:rsidRPr="00FE52BE" w:rsidRDefault="000B2B25" w:rsidP="000B2B25">
      <w:pPr>
        <w:numPr>
          <w:ilvl w:val="1"/>
          <w:numId w:val="42"/>
        </w:numPr>
        <w:tabs>
          <w:tab w:val="clear" w:pos="1800"/>
          <w:tab w:val="left" w:pos="993"/>
        </w:tabs>
        <w:spacing w:before="120"/>
        <w:ind w:left="990" w:hanging="990"/>
        <w:jc w:val="both"/>
        <w:rPr>
          <w:rFonts w:ascii="Palatino Linotype" w:hAnsi="Palatino Linotype"/>
          <w:b/>
          <w:bCs/>
          <w:sz w:val="22"/>
          <w:szCs w:val="22"/>
        </w:rPr>
      </w:pPr>
      <w:r w:rsidRPr="00FE52BE">
        <w:rPr>
          <w:rFonts w:ascii="Palatino Linotype" w:hAnsi="Palatino Linotype"/>
          <w:b/>
          <w:bCs/>
          <w:sz w:val="22"/>
          <w:szCs w:val="22"/>
        </w:rPr>
        <w:lastRenderedPageBreak/>
        <w:t>Recovery of Hydrophobicity Test</w:t>
      </w:r>
    </w:p>
    <w:p w:rsidR="000B2B25" w:rsidRPr="00FE52BE" w:rsidRDefault="000B2B25" w:rsidP="000B2B25">
      <w:pPr>
        <w:numPr>
          <w:ilvl w:val="0"/>
          <w:numId w:val="20"/>
        </w:numPr>
        <w:tabs>
          <w:tab w:val="clear" w:pos="750"/>
          <w:tab w:val="left" w:pos="1418"/>
        </w:tabs>
        <w:spacing w:before="120"/>
        <w:ind w:left="1418" w:hanging="425"/>
        <w:jc w:val="both"/>
        <w:rPr>
          <w:rFonts w:ascii="Palatino Linotype" w:hAnsi="Palatino Linotype"/>
          <w:sz w:val="22"/>
          <w:szCs w:val="22"/>
        </w:rPr>
      </w:pPr>
      <w:r w:rsidRPr="00FE52BE">
        <w:rPr>
          <w:rFonts w:ascii="Palatino Linotype" w:hAnsi="Palatino Linotype"/>
          <w:sz w:val="22"/>
          <w:szCs w:val="22"/>
        </w:rPr>
        <w:t>The surface of selected samples shall be cleaned with isopropyl alcohol.  Allow the surface to dry and spray with water. Record the HC classification.  Dry the sample surface.</w:t>
      </w:r>
    </w:p>
    <w:p w:rsidR="000B2B25" w:rsidRPr="00FE52BE" w:rsidRDefault="000B2B25" w:rsidP="000B2B25">
      <w:pPr>
        <w:numPr>
          <w:ilvl w:val="0"/>
          <w:numId w:val="20"/>
        </w:numPr>
        <w:tabs>
          <w:tab w:val="clear" w:pos="750"/>
          <w:tab w:val="left" w:pos="1418"/>
        </w:tabs>
        <w:spacing w:before="120"/>
        <w:ind w:left="1418" w:hanging="425"/>
        <w:jc w:val="both"/>
        <w:rPr>
          <w:rFonts w:ascii="Palatino Linotype" w:hAnsi="Palatino Linotype"/>
          <w:sz w:val="22"/>
          <w:szCs w:val="22"/>
        </w:rPr>
      </w:pPr>
      <w:r w:rsidRPr="00FE52BE">
        <w:rPr>
          <w:rFonts w:ascii="Palatino Linotype" w:hAnsi="Palatino Linotype"/>
          <w:sz w:val="22"/>
          <w:szCs w:val="22"/>
        </w:rPr>
        <w:t>Treat the surface with corona discharges to destroy the hydrophobicity.  This can be done utilizing a high frequency corona tester, Holding the electrode approximately 3mm from the sample surface, slowly move the electrode over an area approximately 1” x 1”.  Continue treating this area for 2 – 3 minutes, operating the tester at maximum output.</w:t>
      </w:r>
    </w:p>
    <w:p w:rsidR="000B2B25" w:rsidRPr="00FE52BE" w:rsidRDefault="000B2B25" w:rsidP="000B2B25">
      <w:pPr>
        <w:numPr>
          <w:ilvl w:val="0"/>
          <w:numId w:val="20"/>
        </w:numPr>
        <w:tabs>
          <w:tab w:val="clear" w:pos="750"/>
          <w:tab w:val="left" w:pos="1418"/>
        </w:tabs>
        <w:spacing w:before="120"/>
        <w:ind w:left="1418" w:hanging="425"/>
        <w:jc w:val="both"/>
        <w:rPr>
          <w:rFonts w:ascii="Palatino Linotype" w:hAnsi="Palatino Linotype"/>
          <w:sz w:val="22"/>
          <w:szCs w:val="22"/>
        </w:rPr>
      </w:pPr>
      <w:r w:rsidRPr="00FE52BE">
        <w:rPr>
          <w:rFonts w:ascii="Palatino Linotype" w:hAnsi="Palatino Linotype"/>
          <w:sz w:val="22"/>
          <w:szCs w:val="22"/>
        </w:rPr>
        <w:t>Immediately after the corona treatment, spray the surface with water and record the HC classification.  The surface should be hydrophilic, with an HC value of 6 or 7.  If not, dry the surface and repeat the corona treatment for a longer time until an HC of 6 or 7 is obtained.  Dry the sample surface.</w:t>
      </w:r>
    </w:p>
    <w:p w:rsidR="000B2B25" w:rsidRPr="00FE52BE" w:rsidRDefault="000B2B25" w:rsidP="000B2B25">
      <w:pPr>
        <w:numPr>
          <w:ilvl w:val="0"/>
          <w:numId w:val="20"/>
        </w:numPr>
        <w:tabs>
          <w:tab w:val="clear" w:pos="750"/>
          <w:tab w:val="left" w:pos="1418"/>
        </w:tabs>
        <w:spacing w:before="120"/>
        <w:ind w:left="1418" w:hanging="425"/>
        <w:jc w:val="both"/>
        <w:rPr>
          <w:rFonts w:ascii="Palatino Linotype" w:hAnsi="Palatino Linotype"/>
          <w:sz w:val="22"/>
          <w:szCs w:val="22"/>
        </w:rPr>
      </w:pPr>
      <w:r w:rsidRPr="00FE52BE">
        <w:rPr>
          <w:rFonts w:ascii="Palatino Linotype" w:hAnsi="Palatino Linotype"/>
          <w:sz w:val="22"/>
          <w:szCs w:val="22"/>
        </w:rPr>
        <w:t>Allow the sample to recover and repeat the hydrophobicity measurement at several time intervals.  Silicone rubber should recover to HC 1 – HC 2 within 24 to 48 hours, depending on the material and the intensity of the corona treatment.</w:t>
      </w:r>
    </w:p>
    <w:p w:rsidR="000B2B25" w:rsidRPr="00FE52BE" w:rsidRDefault="000B2B25" w:rsidP="000B2B25">
      <w:pPr>
        <w:numPr>
          <w:ilvl w:val="1"/>
          <w:numId w:val="42"/>
        </w:numPr>
        <w:tabs>
          <w:tab w:val="clear" w:pos="1800"/>
          <w:tab w:val="left" w:pos="993"/>
        </w:tabs>
        <w:spacing w:before="120"/>
        <w:ind w:left="990" w:hanging="990"/>
        <w:jc w:val="both"/>
        <w:rPr>
          <w:rFonts w:ascii="Palatino Linotype" w:hAnsi="Palatino Linotype"/>
          <w:b/>
          <w:bCs/>
          <w:strike/>
          <w:sz w:val="22"/>
          <w:szCs w:val="22"/>
        </w:rPr>
      </w:pPr>
      <w:r w:rsidRPr="00FE52BE">
        <w:rPr>
          <w:rFonts w:ascii="Palatino Linotype" w:hAnsi="Palatino Linotype"/>
          <w:b/>
          <w:bCs/>
          <w:sz w:val="22"/>
          <w:szCs w:val="22"/>
        </w:rPr>
        <w:t>Silicone content test</w:t>
      </w:r>
    </w:p>
    <w:p w:rsidR="000B2B25" w:rsidRPr="00FE52BE" w:rsidRDefault="000B2B25" w:rsidP="000B2B25">
      <w:pPr>
        <w:tabs>
          <w:tab w:val="left" w:pos="993"/>
        </w:tabs>
        <w:spacing w:before="120"/>
        <w:ind w:left="993" w:hanging="993"/>
        <w:jc w:val="both"/>
        <w:rPr>
          <w:rFonts w:ascii="Palatino Linotype" w:hAnsi="Palatino Linotype"/>
          <w:sz w:val="22"/>
          <w:szCs w:val="22"/>
        </w:rPr>
      </w:pPr>
      <w:r w:rsidRPr="00FE52BE">
        <w:rPr>
          <w:rFonts w:ascii="Palatino Linotype" w:hAnsi="Palatino Linotype"/>
          <w:sz w:val="22"/>
          <w:szCs w:val="22"/>
        </w:rPr>
        <w:tab/>
        <w:t xml:space="preserve">Minimum content of silicone as guaranteed by supplier shall be verified through FT-IR spectroscopy &amp; TGA analysis or any other suitable method mutually agreed between </w:t>
      </w:r>
      <w:r w:rsidR="00292845">
        <w:rPr>
          <w:rFonts w:ascii="Palatino Linotype" w:hAnsi="Palatino Linotype"/>
          <w:sz w:val="22"/>
          <w:szCs w:val="22"/>
        </w:rPr>
        <w:t>Purchaser</w:t>
      </w:r>
      <w:r w:rsidRPr="00FE52BE">
        <w:rPr>
          <w:rFonts w:ascii="Palatino Linotype" w:hAnsi="Palatino Linotype"/>
          <w:sz w:val="22"/>
          <w:szCs w:val="22"/>
        </w:rPr>
        <w:t xml:space="preserve">&amp; Supplier in Quality Assurance </w:t>
      </w:r>
      <w:proofErr w:type="spellStart"/>
      <w:r w:rsidRPr="00FE52BE">
        <w:rPr>
          <w:rFonts w:ascii="Palatino Linotype" w:hAnsi="Palatino Linotype"/>
          <w:sz w:val="22"/>
          <w:szCs w:val="22"/>
        </w:rPr>
        <w:t>Programme</w:t>
      </w:r>
      <w:proofErr w:type="spellEnd"/>
      <w:r w:rsidRPr="00FE52BE">
        <w:rPr>
          <w:rFonts w:ascii="Palatino Linotype" w:hAnsi="Palatino Linotype"/>
          <w:sz w:val="22"/>
          <w:szCs w:val="22"/>
        </w:rPr>
        <w:t>.</w:t>
      </w:r>
    </w:p>
    <w:p w:rsidR="000B2B25" w:rsidRPr="00FE52BE" w:rsidRDefault="000B2B25" w:rsidP="000B2B25">
      <w:pPr>
        <w:numPr>
          <w:ilvl w:val="1"/>
          <w:numId w:val="42"/>
        </w:numPr>
        <w:tabs>
          <w:tab w:val="clear" w:pos="1800"/>
          <w:tab w:val="left" w:pos="993"/>
        </w:tabs>
        <w:spacing w:before="120"/>
        <w:ind w:left="990" w:hanging="990"/>
        <w:jc w:val="both"/>
        <w:rPr>
          <w:rFonts w:ascii="Palatino Linotype" w:hAnsi="Palatino Linotype"/>
          <w:b/>
          <w:bCs/>
          <w:sz w:val="22"/>
          <w:szCs w:val="22"/>
        </w:rPr>
      </w:pPr>
      <w:r w:rsidRPr="00FE52BE">
        <w:rPr>
          <w:rFonts w:ascii="Palatino Linotype" w:hAnsi="Palatino Linotype"/>
          <w:b/>
          <w:bCs/>
          <w:sz w:val="22"/>
          <w:szCs w:val="22"/>
        </w:rPr>
        <w:t>High Pressure washing test</w:t>
      </w:r>
    </w:p>
    <w:p w:rsidR="000B2B25" w:rsidRPr="00FE52BE" w:rsidRDefault="000B2B25" w:rsidP="000B2B25">
      <w:pPr>
        <w:tabs>
          <w:tab w:val="left" w:pos="993"/>
        </w:tabs>
        <w:autoSpaceDE w:val="0"/>
        <w:autoSpaceDN w:val="0"/>
        <w:adjustRightInd w:val="0"/>
        <w:spacing w:before="120"/>
        <w:ind w:left="993" w:hanging="993"/>
        <w:jc w:val="both"/>
        <w:rPr>
          <w:rFonts w:ascii="Palatino Linotype" w:hAnsi="Palatino Linotype"/>
          <w:sz w:val="22"/>
          <w:szCs w:val="22"/>
        </w:rPr>
      </w:pPr>
      <w:r w:rsidRPr="00FE52BE">
        <w:rPr>
          <w:rFonts w:ascii="Palatino Linotype" w:hAnsi="Palatino Linotype"/>
          <w:sz w:val="22"/>
          <w:szCs w:val="22"/>
        </w:rPr>
        <w:tab/>
        <w:t>The washing of a complete insulator of each E&amp;M rating is to be carried out at 3800kPa with nozzles of 6mm diameter at a distance of 3m from nozzles to the insulator</w:t>
      </w:r>
      <w:r w:rsidR="00292845">
        <w:rPr>
          <w:rFonts w:ascii="Palatino Linotype" w:hAnsi="Palatino Linotype"/>
          <w:sz w:val="22"/>
          <w:szCs w:val="22"/>
        </w:rPr>
        <w:t>.</w:t>
      </w:r>
      <w:r w:rsidRPr="00FE52BE">
        <w:rPr>
          <w:rFonts w:ascii="Palatino Linotype" w:hAnsi="Palatino Linotype"/>
          <w:sz w:val="22"/>
          <w:szCs w:val="22"/>
        </w:rPr>
        <w:t xml:space="preserve"> The washing shall be carried out for 10minutes. There shall be no damage to the sheath or metal fitting to housing interface. The verification shall be 1 minute wet power frequency withstand test at </w:t>
      </w:r>
      <w:r w:rsidR="00CD5D36">
        <w:rPr>
          <w:rFonts w:ascii="Palatino Linotype" w:hAnsi="Palatino Linotype"/>
          <w:sz w:val="22"/>
          <w:szCs w:val="22"/>
        </w:rPr>
        <w:t>275kV</w:t>
      </w:r>
      <w:r w:rsidR="00CD5D36" w:rsidRPr="00CD5D36">
        <w:rPr>
          <w:rFonts w:ascii="Palatino Linotype" w:hAnsi="Palatino Linotype"/>
          <w:sz w:val="22"/>
          <w:szCs w:val="22"/>
        </w:rPr>
        <w:t xml:space="preserve"> </w:t>
      </w:r>
      <w:proofErr w:type="spellStart"/>
      <w:r w:rsidR="00CD5D36" w:rsidRPr="00FE52BE">
        <w:rPr>
          <w:rFonts w:ascii="Palatino Linotype" w:hAnsi="Palatino Linotype"/>
          <w:sz w:val="22"/>
          <w:szCs w:val="22"/>
        </w:rPr>
        <w:t>r.m.s</w:t>
      </w:r>
      <w:proofErr w:type="spellEnd"/>
      <w:r w:rsidR="00CD5D36" w:rsidRPr="00FE52BE">
        <w:rPr>
          <w:rFonts w:ascii="Palatino Linotype" w:hAnsi="Palatino Linotype"/>
          <w:sz w:val="22"/>
          <w:szCs w:val="22"/>
        </w:rPr>
        <w:t xml:space="preserve"> for </w:t>
      </w:r>
      <w:r w:rsidR="00CD5D36">
        <w:rPr>
          <w:rFonts w:ascii="Palatino Linotype" w:hAnsi="Palatino Linotype"/>
          <w:sz w:val="22"/>
          <w:szCs w:val="22"/>
        </w:rPr>
        <w:t xml:space="preserve">132 </w:t>
      </w:r>
      <w:r w:rsidR="00CD5D36" w:rsidRPr="00FE52BE">
        <w:rPr>
          <w:rFonts w:ascii="Palatino Linotype" w:hAnsi="Palatino Linotype"/>
          <w:sz w:val="22"/>
          <w:szCs w:val="22"/>
        </w:rPr>
        <w:t>KV</w:t>
      </w:r>
      <w:r w:rsidR="00CD5D36">
        <w:rPr>
          <w:rFonts w:ascii="Palatino Linotype" w:hAnsi="Palatino Linotype"/>
          <w:sz w:val="22"/>
          <w:szCs w:val="22"/>
        </w:rPr>
        <w:t xml:space="preserve">, 460kV </w:t>
      </w:r>
      <w:proofErr w:type="spellStart"/>
      <w:r w:rsidR="00CD5D36" w:rsidRPr="00FE52BE">
        <w:rPr>
          <w:rFonts w:ascii="Palatino Linotype" w:hAnsi="Palatino Linotype"/>
          <w:sz w:val="22"/>
          <w:szCs w:val="22"/>
        </w:rPr>
        <w:t>r.m.s</w:t>
      </w:r>
      <w:proofErr w:type="spellEnd"/>
      <w:r w:rsidR="00CD5D36" w:rsidRPr="00FE52BE">
        <w:rPr>
          <w:rFonts w:ascii="Palatino Linotype" w:hAnsi="Palatino Linotype"/>
          <w:sz w:val="22"/>
          <w:szCs w:val="22"/>
        </w:rPr>
        <w:t xml:space="preserve"> for </w:t>
      </w:r>
      <w:r w:rsidR="00CD5D36">
        <w:rPr>
          <w:rFonts w:ascii="Palatino Linotype" w:hAnsi="Palatino Linotype"/>
          <w:sz w:val="22"/>
          <w:szCs w:val="22"/>
        </w:rPr>
        <w:t>22</w:t>
      </w:r>
      <w:r w:rsidR="00CD5D36" w:rsidRPr="00FE52BE">
        <w:rPr>
          <w:rFonts w:ascii="Palatino Linotype" w:hAnsi="Palatino Linotype"/>
          <w:sz w:val="22"/>
          <w:szCs w:val="22"/>
        </w:rPr>
        <w:t>0</w:t>
      </w:r>
      <w:r w:rsidR="00CD5D36">
        <w:rPr>
          <w:rFonts w:ascii="Palatino Linotype" w:hAnsi="Palatino Linotype"/>
          <w:sz w:val="22"/>
          <w:szCs w:val="22"/>
        </w:rPr>
        <w:t xml:space="preserve"> </w:t>
      </w:r>
      <w:r w:rsidR="00CD5D36" w:rsidRPr="00FE52BE">
        <w:rPr>
          <w:rFonts w:ascii="Palatino Linotype" w:hAnsi="Palatino Linotype"/>
          <w:sz w:val="22"/>
          <w:szCs w:val="22"/>
        </w:rPr>
        <w:t>KV</w:t>
      </w:r>
      <w:r w:rsidR="00CD5D36">
        <w:rPr>
          <w:rFonts w:ascii="Palatino Linotype" w:hAnsi="Palatino Linotype"/>
          <w:sz w:val="22"/>
          <w:szCs w:val="22"/>
        </w:rPr>
        <w:t xml:space="preserve">, </w:t>
      </w:r>
      <w:r w:rsidRPr="00FE52BE">
        <w:rPr>
          <w:rFonts w:ascii="Palatino Linotype" w:hAnsi="Palatino Linotype"/>
          <w:sz w:val="22"/>
          <w:szCs w:val="22"/>
        </w:rPr>
        <w:t>680</w:t>
      </w:r>
      <w:r w:rsidR="00FE5571">
        <w:rPr>
          <w:rFonts w:ascii="Palatino Linotype" w:hAnsi="Palatino Linotype"/>
          <w:sz w:val="22"/>
          <w:szCs w:val="22"/>
        </w:rPr>
        <w:t xml:space="preserve"> </w:t>
      </w:r>
      <w:r w:rsidRPr="00FE52BE">
        <w:rPr>
          <w:rFonts w:ascii="Palatino Linotype" w:hAnsi="Palatino Linotype"/>
          <w:sz w:val="22"/>
          <w:szCs w:val="22"/>
        </w:rPr>
        <w:t xml:space="preserve">kV </w:t>
      </w:r>
      <w:proofErr w:type="spellStart"/>
      <w:r w:rsidRPr="00FE52BE">
        <w:rPr>
          <w:rFonts w:ascii="Palatino Linotype" w:hAnsi="Palatino Linotype"/>
          <w:sz w:val="22"/>
          <w:szCs w:val="22"/>
        </w:rPr>
        <w:t>r.m.s</w:t>
      </w:r>
      <w:proofErr w:type="spellEnd"/>
      <w:r w:rsidRPr="00FE52BE">
        <w:rPr>
          <w:rFonts w:ascii="Palatino Linotype" w:hAnsi="Palatino Linotype"/>
          <w:sz w:val="22"/>
          <w:szCs w:val="22"/>
        </w:rPr>
        <w:t xml:space="preserve"> for 400</w:t>
      </w:r>
      <w:r w:rsidR="00DE5841">
        <w:rPr>
          <w:rFonts w:ascii="Palatino Linotype" w:hAnsi="Palatino Linotype"/>
          <w:sz w:val="22"/>
          <w:szCs w:val="22"/>
        </w:rPr>
        <w:t xml:space="preserve"> </w:t>
      </w:r>
      <w:r w:rsidRPr="00FE52BE">
        <w:rPr>
          <w:rFonts w:ascii="Palatino Linotype" w:hAnsi="Palatino Linotype"/>
          <w:sz w:val="22"/>
          <w:szCs w:val="22"/>
        </w:rPr>
        <w:t>KV</w:t>
      </w:r>
      <w:r w:rsidR="00DE5841">
        <w:rPr>
          <w:rFonts w:ascii="Palatino Linotype" w:hAnsi="Palatino Linotype"/>
          <w:sz w:val="22"/>
          <w:szCs w:val="22"/>
        </w:rPr>
        <w:t xml:space="preserve"> </w:t>
      </w:r>
      <w:r w:rsidR="00CD5D36">
        <w:rPr>
          <w:rFonts w:ascii="Palatino Linotype" w:hAnsi="Palatino Linotype"/>
          <w:sz w:val="22"/>
          <w:szCs w:val="22"/>
        </w:rPr>
        <w:t xml:space="preserve">and 830kV </w:t>
      </w:r>
      <w:proofErr w:type="spellStart"/>
      <w:r w:rsidR="00CD5D36" w:rsidRPr="00FE52BE">
        <w:rPr>
          <w:rFonts w:ascii="Palatino Linotype" w:hAnsi="Palatino Linotype"/>
          <w:sz w:val="22"/>
          <w:szCs w:val="22"/>
        </w:rPr>
        <w:t>r.m.s</w:t>
      </w:r>
      <w:proofErr w:type="spellEnd"/>
      <w:r w:rsidR="00CD5D36" w:rsidRPr="00FE52BE">
        <w:rPr>
          <w:rFonts w:ascii="Palatino Linotype" w:hAnsi="Palatino Linotype"/>
          <w:sz w:val="22"/>
          <w:szCs w:val="22"/>
        </w:rPr>
        <w:t xml:space="preserve"> for </w:t>
      </w:r>
      <w:r w:rsidR="00CD5D36">
        <w:rPr>
          <w:rFonts w:ascii="Palatino Linotype" w:hAnsi="Palatino Linotype"/>
          <w:sz w:val="22"/>
          <w:szCs w:val="22"/>
        </w:rPr>
        <w:t xml:space="preserve">765 </w:t>
      </w:r>
      <w:r w:rsidR="00CD5D36" w:rsidRPr="00FE52BE">
        <w:rPr>
          <w:rFonts w:ascii="Palatino Linotype" w:hAnsi="Palatino Linotype"/>
          <w:sz w:val="22"/>
          <w:szCs w:val="22"/>
        </w:rPr>
        <w:t>KV</w:t>
      </w:r>
      <w:r w:rsidR="00CD5D36">
        <w:rPr>
          <w:rFonts w:ascii="Palatino Linotype" w:hAnsi="Palatino Linotype"/>
          <w:sz w:val="22"/>
          <w:szCs w:val="22"/>
        </w:rPr>
        <w:t xml:space="preserve"> </w:t>
      </w:r>
      <w:r w:rsidR="00CD5D36" w:rsidRPr="0009501D">
        <w:rPr>
          <w:rFonts w:ascii="Palatino Linotype" w:hAnsi="Palatino Linotype"/>
          <w:sz w:val="22"/>
          <w:szCs w:val="22"/>
        </w:rPr>
        <w:t>Lines</w:t>
      </w:r>
      <w:r w:rsidR="00CD5D36">
        <w:rPr>
          <w:rFonts w:ascii="Palatino Linotype" w:hAnsi="Palatino Linotype"/>
          <w:sz w:val="22"/>
          <w:szCs w:val="22"/>
        </w:rPr>
        <w:t xml:space="preserve"> and 1 minute DC withstand test at -500 kV DC for </w:t>
      </w:r>
      <w:r w:rsidR="00CD5D36" w:rsidRPr="0009501D">
        <w:rPr>
          <w:rFonts w:ascii="Palatino Linotype" w:hAnsi="Palatino Linotype"/>
          <w:sz w:val="22"/>
          <w:szCs w:val="22"/>
        </w:rPr>
        <w:t>±</w:t>
      </w:r>
      <w:r w:rsidR="00CD5D36">
        <w:rPr>
          <w:rFonts w:ascii="Palatino Linotype" w:hAnsi="Palatino Linotype"/>
          <w:sz w:val="22"/>
          <w:szCs w:val="22"/>
        </w:rPr>
        <w:t>5</w:t>
      </w:r>
      <w:r w:rsidR="00CD5D36" w:rsidRPr="0009501D">
        <w:rPr>
          <w:rFonts w:ascii="Palatino Linotype" w:hAnsi="Palatino Linotype"/>
          <w:sz w:val="22"/>
          <w:szCs w:val="22"/>
        </w:rPr>
        <w:t>00</w:t>
      </w:r>
      <w:r w:rsidR="00CD5D36">
        <w:rPr>
          <w:rFonts w:ascii="Palatino Linotype" w:hAnsi="Palatino Linotype"/>
          <w:sz w:val="22"/>
          <w:szCs w:val="22"/>
        </w:rPr>
        <w:t xml:space="preserve"> </w:t>
      </w:r>
      <w:r w:rsidR="00CD5D36" w:rsidRPr="0009501D">
        <w:rPr>
          <w:rFonts w:ascii="Palatino Linotype" w:hAnsi="Palatino Linotype"/>
          <w:sz w:val="22"/>
          <w:szCs w:val="22"/>
        </w:rPr>
        <w:t>kV HVDC</w:t>
      </w:r>
      <w:r w:rsidR="001B5B15">
        <w:rPr>
          <w:rFonts w:ascii="Palatino Linotype" w:hAnsi="Palatino Linotype"/>
          <w:sz w:val="22"/>
          <w:szCs w:val="22"/>
        </w:rPr>
        <w:t>.</w:t>
      </w:r>
    </w:p>
    <w:p w:rsidR="000B2B25" w:rsidRPr="00FE52BE" w:rsidRDefault="000B2B25" w:rsidP="000B2B25">
      <w:pPr>
        <w:numPr>
          <w:ilvl w:val="1"/>
          <w:numId w:val="42"/>
        </w:numPr>
        <w:tabs>
          <w:tab w:val="clear" w:pos="1800"/>
          <w:tab w:val="left" w:pos="993"/>
        </w:tabs>
        <w:spacing w:before="120"/>
        <w:ind w:left="990" w:hanging="990"/>
        <w:jc w:val="both"/>
        <w:rPr>
          <w:rFonts w:ascii="Palatino Linotype" w:hAnsi="Palatino Linotype"/>
          <w:b/>
          <w:bCs/>
          <w:sz w:val="22"/>
          <w:szCs w:val="22"/>
        </w:rPr>
      </w:pPr>
      <w:r w:rsidRPr="00FE52BE">
        <w:rPr>
          <w:rFonts w:ascii="Palatino Linotype" w:hAnsi="Palatino Linotype"/>
          <w:b/>
          <w:bCs/>
          <w:sz w:val="22"/>
          <w:szCs w:val="22"/>
        </w:rPr>
        <w:t>Torsion Test</w:t>
      </w:r>
    </w:p>
    <w:p w:rsidR="000B2B25" w:rsidRDefault="000B2B25" w:rsidP="000B2B25">
      <w:pPr>
        <w:tabs>
          <w:tab w:val="left" w:pos="993"/>
        </w:tabs>
        <w:autoSpaceDE w:val="0"/>
        <w:autoSpaceDN w:val="0"/>
        <w:adjustRightInd w:val="0"/>
        <w:spacing w:before="120"/>
        <w:ind w:left="993" w:hanging="993"/>
        <w:jc w:val="both"/>
        <w:rPr>
          <w:rFonts w:ascii="Palatino Linotype" w:hAnsi="Palatino Linotype"/>
          <w:sz w:val="22"/>
          <w:szCs w:val="22"/>
        </w:rPr>
      </w:pPr>
      <w:r w:rsidRPr="00FE52BE">
        <w:rPr>
          <w:rFonts w:ascii="Palatino Linotype" w:hAnsi="Palatino Linotype"/>
          <w:sz w:val="22"/>
          <w:szCs w:val="22"/>
        </w:rPr>
        <w:tab/>
        <w:t>Three complete insulators of each E&amp;M rating shall be subjected to a torsional load of 55</w:t>
      </w:r>
      <w:r w:rsidR="00DE5841">
        <w:rPr>
          <w:rFonts w:ascii="Palatino Linotype" w:hAnsi="Palatino Linotype"/>
          <w:sz w:val="22"/>
          <w:szCs w:val="22"/>
        </w:rPr>
        <w:t xml:space="preserve"> </w:t>
      </w:r>
      <w:r w:rsidRPr="00FE52BE">
        <w:rPr>
          <w:rFonts w:ascii="Palatino Linotype" w:hAnsi="Palatino Linotype"/>
          <w:sz w:val="22"/>
          <w:szCs w:val="22"/>
        </w:rPr>
        <w:t>Nm. The torsional strength test shall be made with test specimen adequately secured to the testing machine. The torsional load shall be applied to the test specimen through a torque member so constructed that the test specimen is not subjected to any cantilever stress. The insulator after torsion test must pass the Dye Penetration Test as per IEC 61109.</w:t>
      </w:r>
    </w:p>
    <w:p w:rsidR="00DE5841" w:rsidRPr="00FE52BE" w:rsidRDefault="00DE5841" w:rsidP="000B2B25">
      <w:pPr>
        <w:tabs>
          <w:tab w:val="left" w:pos="993"/>
        </w:tabs>
        <w:autoSpaceDE w:val="0"/>
        <w:autoSpaceDN w:val="0"/>
        <w:adjustRightInd w:val="0"/>
        <w:spacing w:before="120"/>
        <w:ind w:left="993" w:hanging="993"/>
        <w:jc w:val="both"/>
        <w:rPr>
          <w:rFonts w:ascii="Palatino Linotype" w:hAnsi="Palatino Linotype"/>
          <w:sz w:val="22"/>
          <w:szCs w:val="22"/>
        </w:rPr>
      </w:pPr>
    </w:p>
    <w:p w:rsidR="000B2B25" w:rsidRPr="00FE52BE" w:rsidRDefault="000B2B25" w:rsidP="000B2B25">
      <w:pPr>
        <w:numPr>
          <w:ilvl w:val="0"/>
          <w:numId w:val="42"/>
        </w:numPr>
        <w:tabs>
          <w:tab w:val="clear" w:pos="1080"/>
          <w:tab w:val="num" w:pos="990"/>
        </w:tabs>
        <w:spacing w:before="120"/>
        <w:ind w:left="990" w:hanging="990"/>
        <w:jc w:val="both"/>
        <w:rPr>
          <w:rFonts w:ascii="Palatino Linotype" w:hAnsi="Palatino Linotype"/>
          <w:b/>
          <w:bCs/>
          <w:sz w:val="22"/>
          <w:szCs w:val="22"/>
        </w:rPr>
      </w:pPr>
      <w:r w:rsidRPr="00FE52BE">
        <w:rPr>
          <w:rFonts w:ascii="Palatino Linotype" w:hAnsi="Palatino Linotype"/>
          <w:b/>
          <w:bCs/>
          <w:sz w:val="22"/>
          <w:szCs w:val="22"/>
        </w:rPr>
        <w:t>Tests on All components (As applicable)</w:t>
      </w:r>
    </w:p>
    <w:p w:rsidR="000B2B25" w:rsidRPr="00FE52BE" w:rsidRDefault="000B2B25" w:rsidP="000B2B25">
      <w:pPr>
        <w:numPr>
          <w:ilvl w:val="1"/>
          <w:numId w:val="42"/>
        </w:numPr>
        <w:tabs>
          <w:tab w:val="clear" w:pos="1800"/>
          <w:tab w:val="left" w:pos="993"/>
        </w:tabs>
        <w:spacing w:before="120"/>
        <w:ind w:left="990" w:hanging="990"/>
        <w:jc w:val="both"/>
        <w:rPr>
          <w:rFonts w:ascii="Palatino Linotype" w:hAnsi="Palatino Linotype"/>
          <w:b/>
          <w:bCs/>
          <w:sz w:val="22"/>
          <w:szCs w:val="22"/>
        </w:rPr>
      </w:pPr>
      <w:r w:rsidRPr="00FE52BE">
        <w:rPr>
          <w:rFonts w:ascii="Palatino Linotype" w:hAnsi="Palatino Linotype"/>
          <w:b/>
          <w:bCs/>
          <w:sz w:val="22"/>
          <w:szCs w:val="22"/>
        </w:rPr>
        <w:t>Chemical Analysis of Zinc used for Galvanizing</w:t>
      </w:r>
    </w:p>
    <w:p w:rsidR="000B2B25" w:rsidRDefault="000B2B25" w:rsidP="000B2B25">
      <w:pPr>
        <w:tabs>
          <w:tab w:val="left" w:pos="993"/>
          <w:tab w:val="left" w:pos="1440"/>
        </w:tabs>
        <w:autoSpaceDE w:val="0"/>
        <w:autoSpaceDN w:val="0"/>
        <w:adjustRightInd w:val="0"/>
        <w:spacing w:before="120"/>
        <w:ind w:left="993" w:hanging="993"/>
        <w:jc w:val="both"/>
        <w:rPr>
          <w:rFonts w:ascii="Palatino Linotype" w:hAnsi="Palatino Linotype"/>
          <w:sz w:val="22"/>
          <w:szCs w:val="22"/>
        </w:rPr>
      </w:pPr>
      <w:r w:rsidRPr="00FE52BE">
        <w:rPr>
          <w:rFonts w:ascii="Palatino Linotype" w:hAnsi="Palatino Linotype"/>
          <w:sz w:val="22"/>
          <w:szCs w:val="22"/>
        </w:rPr>
        <w:tab/>
        <w:t xml:space="preserve">Samples taken from the zinc ingot shall be chemically </w:t>
      </w:r>
      <w:proofErr w:type="spellStart"/>
      <w:r w:rsidRPr="00FE52BE">
        <w:rPr>
          <w:rFonts w:ascii="Palatino Linotype" w:hAnsi="Palatino Linotype"/>
          <w:sz w:val="22"/>
          <w:szCs w:val="22"/>
        </w:rPr>
        <w:t>analysed</w:t>
      </w:r>
      <w:proofErr w:type="spellEnd"/>
      <w:r w:rsidRPr="00FE52BE">
        <w:rPr>
          <w:rFonts w:ascii="Palatino Linotype" w:hAnsi="Palatino Linotype"/>
          <w:sz w:val="22"/>
          <w:szCs w:val="22"/>
        </w:rPr>
        <w:t xml:space="preserve"> as </w:t>
      </w:r>
      <w:r w:rsidRPr="00FE52BE">
        <w:rPr>
          <w:rFonts w:ascii="Palatino Linotype" w:hAnsi="Palatino Linotype"/>
          <w:sz w:val="22"/>
          <w:szCs w:val="22"/>
        </w:rPr>
        <w:br/>
        <w:t>per IS</w:t>
      </w:r>
      <w:proofErr w:type="gramStart"/>
      <w:r w:rsidRPr="00FE52BE">
        <w:rPr>
          <w:rFonts w:ascii="Palatino Linotype" w:hAnsi="Palatino Linotype"/>
          <w:sz w:val="22"/>
          <w:szCs w:val="22"/>
        </w:rPr>
        <w:t>:209</w:t>
      </w:r>
      <w:proofErr w:type="gramEnd"/>
      <w:r w:rsidRPr="00FE52BE">
        <w:rPr>
          <w:rFonts w:ascii="Palatino Linotype" w:hAnsi="Palatino Linotype"/>
          <w:sz w:val="22"/>
          <w:szCs w:val="22"/>
        </w:rPr>
        <w:t>-1979. The purity of zinc shall not be less than 99.95%.</w:t>
      </w:r>
    </w:p>
    <w:p w:rsidR="000B2B25" w:rsidRPr="0073434E" w:rsidRDefault="000B2B25" w:rsidP="000B2B25">
      <w:pPr>
        <w:tabs>
          <w:tab w:val="left" w:pos="993"/>
          <w:tab w:val="left" w:pos="1440"/>
        </w:tabs>
        <w:autoSpaceDE w:val="0"/>
        <w:autoSpaceDN w:val="0"/>
        <w:adjustRightInd w:val="0"/>
        <w:spacing w:before="120"/>
        <w:ind w:left="993" w:hanging="993"/>
        <w:jc w:val="both"/>
        <w:rPr>
          <w:rFonts w:ascii="Palatino Linotype" w:hAnsi="Palatino Linotype"/>
          <w:sz w:val="4"/>
          <w:szCs w:val="4"/>
        </w:rPr>
      </w:pPr>
    </w:p>
    <w:p w:rsidR="000B2B25" w:rsidRPr="00FE52BE" w:rsidRDefault="000B2B25" w:rsidP="000B2B25">
      <w:pPr>
        <w:numPr>
          <w:ilvl w:val="1"/>
          <w:numId w:val="42"/>
        </w:numPr>
        <w:tabs>
          <w:tab w:val="clear" w:pos="1800"/>
          <w:tab w:val="left" w:pos="993"/>
        </w:tabs>
        <w:spacing w:before="120"/>
        <w:ind w:left="990" w:hanging="990"/>
        <w:jc w:val="both"/>
        <w:rPr>
          <w:rFonts w:ascii="Palatino Linotype" w:hAnsi="Palatino Linotype"/>
          <w:b/>
          <w:bCs/>
          <w:sz w:val="22"/>
          <w:szCs w:val="22"/>
        </w:rPr>
      </w:pPr>
      <w:r w:rsidRPr="00FE52BE">
        <w:rPr>
          <w:rFonts w:ascii="Palatino Linotype" w:hAnsi="Palatino Linotype"/>
          <w:b/>
          <w:bCs/>
          <w:sz w:val="22"/>
          <w:szCs w:val="22"/>
        </w:rPr>
        <w:lastRenderedPageBreak/>
        <w:t>Tests for Forgings</w:t>
      </w:r>
    </w:p>
    <w:p w:rsidR="000B2B25" w:rsidRPr="00FE52BE" w:rsidRDefault="000B2B25" w:rsidP="000B2B25">
      <w:pPr>
        <w:tabs>
          <w:tab w:val="left" w:pos="993"/>
          <w:tab w:val="left" w:pos="1440"/>
        </w:tabs>
        <w:autoSpaceDE w:val="0"/>
        <w:autoSpaceDN w:val="0"/>
        <w:adjustRightInd w:val="0"/>
        <w:spacing w:before="120"/>
        <w:ind w:left="993" w:hanging="993"/>
        <w:jc w:val="both"/>
        <w:rPr>
          <w:rFonts w:ascii="Palatino Linotype" w:hAnsi="Palatino Linotype"/>
          <w:sz w:val="22"/>
          <w:szCs w:val="22"/>
        </w:rPr>
      </w:pPr>
      <w:r w:rsidRPr="00FE52BE">
        <w:rPr>
          <w:rFonts w:ascii="Palatino Linotype" w:hAnsi="Palatino Linotype"/>
          <w:sz w:val="22"/>
          <w:szCs w:val="22"/>
        </w:rPr>
        <w:tab/>
        <w:t xml:space="preserve">The chemical analysis hardness tests and magnetic particle inspection for </w:t>
      </w:r>
      <w:proofErr w:type="gramStart"/>
      <w:r w:rsidRPr="00FE52BE">
        <w:rPr>
          <w:rFonts w:ascii="Palatino Linotype" w:hAnsi="Palatino Linotype"/>
          <w:sz w:val="22"/>
          <w:szCs w:val="22"/>
        </w:rPr>
        <w:t>forgings,</w:t>
      </w:r>
      <w:proofErr w:type="gramEnd"/>
      <w:r w:rsidRPr="00FE52BE">
        <w:rPr>
          <w:rFonts w:ascii="Palatino Linotype" w:hAnsi="Palatino Linotype"/>
          <w:sz w:val="22"/>
          <w:szCs w:val="22"/>
        </w:rPr>
        <w:t xml:space="preserve"> will be as per the internationally recognized procedures for these tests. The sampling will be based on heat number and heat treatment batch. The details regarding test will be as discussed and mutually agreed to by the Supplier and </w:t>
      </w:r>
      <w:r w:rsidR="00292845">
        <w:rPr>
          <w:rFonts w:ascii="Palatino Linotype" w:hAnsi="Palatino Linotype"/>
          <w:sz w:val="22"/>
          <w:szCs w:val="22"/>
        </w:rPr>
        <w:t>Purchaser</w:t>
      </w:r>
      <w:r w:rsidRPr="00FE52BE">
        <w:rPr>
          <w:rFonts w:ascii="Palatino Linotype" w:hAnsi="Palatino Linotype"/>
          <w:sz w:val="22"/>
          <w:szCs w:val="22"/>
        </w:rPr>
        <w:t xml:space="preserve"> in Quality Assurance </w:t>
      </w:r>
      <w:proofErr w:type="spellStart"/>
      <w:r w:rsidRPr="00FE52BE">
        <w:rPr>
          <w:rFonts w:ascii="Palatino Linotype" w:hAnsi="Palatino Linotype"/>
          <w:sz w:val="22"/>
          <w:szCs w:val="22"/>
        </w:rPr>
        <w:t>Programme</w:t>
      </w:r>
      <w:proofErr w:type="spellEnd"/>
      <w:r w:rsidRPr="00FE52BE">
        <w:rPr>
          <w:rFonts w:ascii="Palatino Linotype" w:hAnsi="Palatino Linotype"/>
          <w:sz w:val="22"/>
          <w:szCs w:val="22"/>
        </w:rPr>
        <w:t>.</w:t>
      </w:r>
    </w:p>
    <w:p w:rsidR="000B2B25" w:rsidRPr="00FE52BE" w:rsidRDefault="000B2B25" w:rsidP="000B2B25">
      <w:pPr>
        <w:numPr>
          <w:ilvl w:val="1"/>
          <w:numId w:val="42"/>
        </w:numPr>
        <w:tabs>
          <w:tab w:val="clear" w:pos="1800"/>
          <w:tab w:val="left" w:pos="993"/>
        </w:tabs>
        <w:spacing w:before="120"/>
        <w:ind w:left="990" w:hanging="990"/>
        <w:jc w:val="both"/>
        <w:rPr>
          <w:rFonts w:ascii="Palatino Linotype" w:hAnsi="Palatino Linotype"/>
          <w:b/>
          <w:bCs/>
          <w:sz w:val="22"/>
          <w:szCs w:val="22"/>
        </w:rPr>
      </w:pPr>
      <w:r w:rsidRPr="00FE52BE">
        <w:rPr>
          <w:rFonts w:ascii="Palatino Linotype" w:hAnsi="Palatino Linotype"/>
          <w:b/>
          <w:bCs/>
          <w:sz w:val="22"/>
          <w:szCs w:val="22"/>
        </w:rPr>
        <w:t>Tests on Castings</w:t>
      </w:r>
    </w:p>
    <w:p w:rsidR="00732200" w:rsidRPr="00547893" w:rsidRDefault="000B2B25" w:rsidP="007E65D4">
      <w:pPr>
        <w:tabs>
          <w:tab w:val="left" w:pos="993"/>
          <w:tab w:val="left" w:pos="1440"/>
          <w:tab w:val="left" w:pos="4320"/>
        </w:tabs>
        <w:autoSpaceDE w:val="0"/>
        <w:autoSpaceDN w:val="0"/>
        <w:adjustRightInd w:val="0"/>
        <w:spacing w:before="120"/>
        <w:ind w:left="993" w:hanging="993"/>
        <w:jc w:val="both"/>
      </w:pPr>
      <w:r w:rsidRPr="00FE52BE">
        <w:rPr>
          <w:rFonts w:ascii="Palatino Linotype" w:hAnsi="Palatino Linotype"/>
          <w:sz w:val="22"/>
          <w:szCs w:val="22"/>
        </w:rPr>
        <w:tab/>
        <w:t xml:space="preserve">The chemical analysis, mechanical and metallographic tests and magnetic, particle inspection for castings will be as per the internationally recognized procedures for these tests. The samplings will be based on heat number and heat treatment batch. The details regarding test will be as discussed and mutually agreed to by the Supplier and </w:t>
      </w:r>
      <w:r w:rsidR="00292845">
        <w:rPr>
          <w:rFonts w:ascii="Palatino Linotype" w:hAnsi="Palatino Linotype"/>
          <w:sz w:val="22"/>
          <w:szCs w:val="22"/>
        </w:rPr>
        <w:t>Purchaser</w:t>
      </w:r>
      <w:r w:rsidRPr="00FE52BE">
        <w:rPr>
          <w:rFonts w:ascii="Palatino Linotype" w:hAnsi="Palatino Linotype"/>
          <w:sz w:val="22"/>
          <w:szCs w:val="22"/>
        </w:rPr>
        <w:t xml:space="preserve"> in Quality Assurance </w:t>
      </w:r>
      <w:proofErr w:type="spellStart"/>
      <w:r w:rsidRPr="00FE52BE">
        <w:rPr>
          <w:rFonts w:ascii="Palatino Linotype" w:hAnsi="Palatino Linotype"/>
          <w:sz w:val="22"/>
          <w:szCs w:val="22"/>
        </w:rPr>
        <w:t>Programme</w:t>
      </w:r>
      <w:proofErr w:type="spellEnd"/>
      <w:r w:rsidRPr="00FE52BE">
        <w:rPr>
          <w:rFonts w:ascii="Palatino Linotype" w:hAnsi="Palatino Linotype"/>
          <w:sz w:val="22"/>
          <w:szCs w:val="22"/>
        </w:rPr>
        <w:t>.</w:t>
      </w:r>
    </w:p>
    <w:sectPr w:rsidR="00732200" w:rsidRPr="00547893" w:rsidSect="00E477DC">
      <w:headerReference w:type="default" r:id="rId8"/>
      <w:footerReference w:type="default" r:id="rId9"/>
      <w:pgSz w:w="11909" w:h="16834" w:code="9"/>
      <w:pgMar w:top="1440" w:right="1440" w:bottom="126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BFE" w:rsidRDefault="00031BFE">
      <w:r>
        <w:separator/>
      </w:r>
    </w:p>
  </w:endnote>
  <w:endnote w:type="continuationSeparator" w:id="0">
    <w:p w:rsidR="00031BFE" w:rsidRDefault="0003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BFE" w:rsidRPr="00E12033" w:rsidRDefault="00031BFE" w:rsidP="003126D8">
    <w:pPr>
      <w:pStyle w:val="Footer"/>
      <w:tabs>
        <w:tab w:val="clear" w:pos="8640"/>
        <w:tab w:val="right" w:pos="9000"/>
      </w:tabs>
      <w:rPr>
        <w:sz w:val="18"/>
        <w:szCs w:val="18"/>
      </w:rPr>
    </w:pPr>
    <w:r w:rsidRPr="00E12033">
      <w:rPr>
        <w:sz w:val="18"/>
        <w:szCs w:val="18"/>
      </w:rPr>
      <w:t>SECTION-II (VOLU</w:t>
    </w:r>
    <w:smartTag w:uri="urn:schemas-microsoft-com:office:smarttags" w:element="PersonName">
      <w:r w:rsidRPr="00E12033">
        <w:rPr>
          <w:sz w:val="18"/>
          <w:szCs w:val="18"/>
        </w:rPr>
        <w:t>M</w:t>
      </w:r>
    </w:smartTag>
    <w:r w:rsidRPr="00E12033">
      <w:rPr>
        <w:sz w:val="18"/>
        <w:szCs w:val="18"/>
      </w:rPr>
      <w:t>E-II)</w:t>
    </w:r>
    <w:r w:rsidRPr="00E12033">
      <w:rPr>
        <w:sz w:val="18"/>
        <w:szCs w:val="18"/>
      </w:rPr>
      <w:tab/>
    </w:r>
    <w:r w:rsidRPr="00E12033">
      <w:rPr>
        <w:sz w:val="18"/>
        <w:szCs w:val="18"/>
      </w:rPr>
      <w:tab/>
      <w:t xml:space="preserve">                       PAGE </w:t>
    </w:r>
    <w:r w:rsidR="00A51C71" w:rsidRPr="00E12033">
      <w:rPr>
        <w:rStyle w:val="PageNumber"/>
        <w:sz w:val="18"/>
        <w:szCs w:val="18"/>
      </w:rPr>
      <w:fldChar w:fldCharType="begin"/>
    </w:r>
    <w:r w:rsidRPr="00E12033">
      <w:rPr>
        <w:rStyle w:val="PageNumber"/>
        <w:sz w:val="18"/>
        <w:szCs w:val="18"/>
      </w:rPr>
      <w:instrText xml:space="preserve"> PAGE </w:instrText>
    </w:r>
    <w:r w:rsidR="00A51C71" w:rsidRPr="00E12033">
      <w:rPr>
        <w:rStyle w:val="PageNumber"/>
        <w:sz w:val="18"/>
        <w:szCs w:val="18"/>
      </w:rPr>
      <w:fldChar w:fldCharType="separate"/>
    </w:r>
    <w:r w:rsidR="00923ABB">
      <w:rPr>
        <w:rStyle w:val="PageNumber"/>
        <w:noProof/>
        <w:sz w:val="18"/>
        <w:szCs w:val="18"/>
      </w:rPr>
      <w:t>13</w:t>
    </w:r>
    <w:r w:rsidR="00A51C71" w:rsidRPr="00E12033">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BFE" w:rsidRDefault="00031BFE">
      <w:r>
        <w:separator/>
      </w:r>
    </w:p>
  </w:footnote>
  <w:footnote w:type="continuationSeparator" w:id="0">
    <w:p w:rsidR="00031BFE" w:rsidRDefault="00031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BFE" w:rsidRDefault="00031B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2003"/>
    <w:multiLevelType w:val="hybridMultilevel"/>
    <w:tmpl w:val="B796AA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A11CD4"/>
    <w:multiLevelType w:val="hybridMultilevel"/>
    <w:tmpl w:val="E076D456"/>
    <w:lvl w:ilvl="0" w:tplc="327872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19277F"/>
    <w:multiLevelType w:val="hybridMultilevel"/>
    <w:tmpl w:val="3D7C4F9E"/>
    <w:lvl w:ilvl="0" w:tplc="D12C23D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22331DB"/>
    <w:multiLevelType w:val="multilevel"/>
    <w:tmpl w:val="B13E10C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549703E"/>
    <w:multiLevelType w:val="multilevel"/>
    <w:tmpl w:val="ACBAC82C"/>
    <w:lvl w:ilvl="0">
      <w:start w:val="2"/>
      <w:numFmt w:val="decimal"/>
      <w:lvlText w:val="%1"/>
      <w:lvlJc w:val="left"/>
      <w:pPr>
        <w:tabs>
          <w:tab w:val="num" w:pos="360"/>
        </w:tabs>
        <w:ind w:left="360" w:hanging="360"/>
      </w:pPr>
      <w:rPr>
        <w:rFonts w:ascii="Palatino Linotype" w:hAnsi="Palatino Linotype" w:hint="default"/>
        <w:sz w:val="22"/>
      </w:rPr>
    </w:lvl>
    <w:lvl w:ilvl="1">
      <w:start w:val="6"/>
      <w:numFmt w:val="decimal"/>
      <w:lvlText w:val="%1.%2"/>
      <w:lvlJc w:val="left"/>
      <w:pPr>
        <w:tabs>
          <w:tab w:val="num" w:pos="360"/>
        </w:tabs>
        <w:ind w:left="360" w:hanging="360"/>
      </w:pPr>
      <w:rPr>
        <w:rFonts w:ascii="Palatino Linotype" w:hAnsi="Palatino Linotype" w:hint="default"/>
        <w:sz w:val="22"/>
      </w:rPr>
    </w:lvl>
    <w:lvl w:ilvl="2">
      <w:start w:val="1"/>
      <w:numFmt w:val="decimal"/>
      <w:lvlText w:val="%1.%2.%3"/>
      <w:lvlJc w:val="left"/>
      <w:pPr>
        <w:tabs>
          <w:tab w:val="num" w:pos="720"/>
        </w:tabs>
        <w:ind w:left="720" w:hanging="720"/>
      </w:pPr>
      <w:rPr>
        <w:rFonts w:ascii="Palatino Linotype" w:hAnsi="Palatino Linotype" w:hint="default"/>
        <w:sz w:val="22"/>
      </w:rPr>
    </w:lvl>
    <w:lvl w:ilvl="3">
      <w:start w:val="1"/>
      <w:numFmt w:val="decimal"/>
      <w:lvlText w:val="%1.%2.%3.%4"/>
      <w:lvlJc w:val="left"/>
      <w:pPr>
        <w:tabs>
          <w:tab w:val="num" w:pos="720"/>
        </w:tabs>
        <w:ind w:left="720" w:hanging="720"/>
      </w:pPr>
      <w:rPr>
        <w:rFonts w:ascii="Palatino Linotype" w:hAnsi="Palatino Linotype" w:hint="default"/>
        <w:sz w:val="22"/>
      </w:rPr>
    </w:lvl>
    <w:lvl w:ilvl="4">
      <w:start w:val="1"/>
      <w:numFmt w:val="decimal"/>
      <w:lvlText w:val="%1.%2.%3.%4.%5"/>
      <w:lvlJc w:val="left"/>
      <w:pPr>
        <w:tabs>
          <w:tab w:val="num" w:pos="1080"/>
        </w:tabs>
        <w:ind w:left="1080" w:hanging="1080"/>
      </w:pPr>
      <w:rPr>
        <w:rFonts w:ascii="Palatino Linotype" w:hAnsi="Palatino Linotype" w:hint="default"/>
        <w:sz w:val="22"/>
      </w:rPr>
    </w:lvl>
    <w:lvl w:ilvl="5">
      <w:start w:val="1"/>
      <w:numFmt w:val="decimal"/>
      <w:lvlText w:val="%1.%2.%3.%4.%5.%6"/>
      <w:lvlJc w:val="left"/>
      <w:pPr>
        <w:tabs>
          <w:tab w:val="num" w:pos="1080"/>
        </w:tabs>
        <w:ind w:left="1080" w:hanging="1080"/>
      </w:pPr>
      <w:rPr>
        <w:rFonts w:ascii="Palatino Linotype" w:hAnsi="Palatino Linotype" w:hint="default"/>
        <w:sz w:val="22"/>
      </w:rPr>
    </w:lvl>
    <w:lvl w:ilvl="6">
      <w:start w:val="1"/>
      <w:numFmt w:val="decimal"/>
      <w:lvlText w:val="%1.%2.%3.%4.%5.%6.%7"/>
      <w:lvlJc w:val="left"/>
      <w:pPr>
        <w:tabs>
          <w:tab w:val="num" w:pos="1440"/>
        </w:tabs>
        <w:ind w:left="1440" w:hanging="1440"/>
      </w:pPr>
      <w:rPr>
        <w:rFonts w:ascii="Palatino Linotype" w:hAnsi="Palatino Linotype" w:hint="default"/>
        <w:sz w:val="22"/>
      </w:rPr>
    </w:lvl>
    <w:lvl w:ilvl="7">
      <w:start w:val="1"/>
      <w:numFmt w:val="decimal"/>
      <w:lvlText w:val="%1.%2.%3.%4.%5.%6.%7.%8"/>
      <w:lvlJc w:val="left"/>
      <w:pPr>
        <w:tabs>
          <w:tab w:val="num" w:pos="1440"/>
        </w:tabs>
        <w:ind w:left="1440" w:hanging="1440"/>
      </w:pPr>
      <w:rPr>
        <w:rFonts w:ascii="Palatino Linotype" w:hAnsi="Palatino Linotype" w:hint="default"/>
        <w:sz w:val="22"/>
      </w:rPr>
    </w:lvl>
    <w:lvl w:ilvl="8">
      <w:start w:val="1"/>
      <w:numFmt w:val="decimal"/>
      <w:lvlText w:val="%1.%2.%3.%4.%5.%6.%7.%8.%9"/>
      <w:lvlJc w:val="left"/>
      <w:pPr>
        <w:tabs>
          <w:tab w:val="num" w:pos="1800"/>
        </w:tabs>
        <w:ind w:left="1800" w:hanging="1800"/>
      </w:pPr>
      <w:rPr>
        <w:rFonts w:ascii="Palatino Linotype" w:hAnsi="Palatino Linotype" w:hint="default"/>
        <w:sz w:val="22"/>
      </w:rPr>
    </w:lvl>
  </w:abstractNum>
  <w:abstractNum w:abstractNumId="5">
    <w:nsid w:val="07296934"/>
    <w:multiLevelType w:val="multilevel"/>
    <w:tmpl w:val="A58C5AA6"/>
    <w:lvl w:ilvl="0">
      <w:start w:val="1"/>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strike w:val="0"/>
      </w:rPr>
    </w:lvl>
    <w:lvl w:ilvl="2">
      <w:start w:val="1"/>
      <w:numFmt w:val="decimal"/>
      <w:lvlText w:val="%1.%2.%3"/>
      <w:lvlJc w:val="left"/>
      <w:pPr>
        <w:tabs>
          <w:tab w:val="num" w:pos="2880"/>
        </w:tabs>
        <w:ind w:left="2880" w:hanging="720"/>
      </w:pPr>
      <w:rPr>
        <w:rFonts w:cs="Times New Roman" w:hint="default"/>
        <w:strike w:val="0"/>
      </w:rPr>
    </w:lvl>
    <w:lvl w:ilvl="3">
      <w:start w:val="1"/>
      <w:numFmt w:val="decimal"/>
      <w:lvlText w:val="%1.%2.%3.%4"/>
      <w:lvlJc w:val="left"/>
      <w:pPr>
        <w:tabs>
          <w:tab w:val="num" w:pos="3600"/>
        </w:tabs>
        <w:ind w:left="360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400"/>
        </w:tabs>
        <w:ind w:left="5400" w:hanging="108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200"/>
        </w:tabs>
        <w:ind w:left="720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6">
    <w:nsid w:val="0F985EE0"/>
    <w:multiLevelType w:val="hybridMultilevel"/>
    <w:tmpl w:val="749032DC"/>
    <w:lvl w:ilvl="0" w:tplc="0450C88E">
      <w:start w:val="1"/>
      <w:numFmt w:val="lowerRoman"/>
      <w:lvlText w:val="%1."/>
      <w:lvlJc w:val="left"/>
      <w:pPr>
        <w:tabs>
          <w:tab w:val="num" w:pos="1770"/>
        </w:tabs>
        <w:ind w:left="1770" w:hanging="360"/>
      </w:pPr>
      <w:rPr>
        <w:rFonts w:hint="default"/>
      </w:rPr>
    </w:lvl>
    <w:lvl w:ilvl="1" w:tplc="04090019" w:tentative="1">
      <w:start w:val="1"/>
      <w:numFmt w:val="lowerLetter"/>
      <w:lvlText w:val="%2."/>
      <w:lvlJc w:val="left"/>
      <w:pPr>
        <w:tabs>
          <w:tab w:val="num" w:pos="2490"/>
        </w:tabs>
        <w:ind w:left="2490" w:hanging="360"/>
      </w:pPr>
    </w:lvl>
    <w:lvl w:ilvl="2" w:tplc="0409001B" w:tentative="1">
      <w:start w:val="1"/>
      <w:numFmt w:val="lowerRoman"/>
      <w:lvlText w:val="%3."/>
      <w:lvlJc w:val="right"/>
      <w:pPr>
        <w:tabs>
          <w:tab w:val="num" w:pos="3210"/>
        </w:tabs>
        <w:ind w:left="3210" w:hanging="180"/>
      </w:pPr>
    </w:lvl>
    <w:lvl w:ilvl="3" w:tplc="0409000F" w:tentative="1">
      <w:start w:val="1"/>
      <w:numFmt w:val="decimal"/>
      <w:lvlText w:val="%4."/>
      <w:lvlJc w:val="left"/>
      <w:pPr>
        <w:tabs>
          <w:tab w:val="num" w:pos="3930"/>
        </w:tabs>
        <w:ind w:left="3930" w:hanging="360"/>
      </w:pPr>
    </w:lvl>
    <w:lvl w:ilvl="4" w:tplc="04090019" w:tentative="1">
      <w:start w:val="1"/>
      <w:numFmt w:val="lowerLetter"/>
      <w:lvlText w:val="%5."/>
      <w:lvlJc w:val="left"/>
      <w:pPr>
        <w:tabs>
          <w:tab w:val="num" w:pos="4650"/>
        </w:tabs>
        <w:ind w:left="4650" w:hanging="360"/>
      </w:pPr>
    </w:lvl>
    <w:lvl w:ilvl="5" w:tplc="0409001B" w:tentative="1">
      <w:start w:val="1"/>
      <w:numFmt w:val="lowerRoman"/>
      <w:lvlText w:val="%6."/>
      <w:lvlJc w:val="right"/>
      <w:pPr>
        <w:tabs>
          <w:tab w:val="num" w:pos="5370"/>
        </w:tabs>
        <w:ind w:left="5370" w:hanging="180"/>
      </w:pPr>
    </w:lvl>
    <w:lvl w:ilvl="6" w:tplc="0409000F" w:tentative="1">
      <w:start w:val="1"/>
      <w:numFmt w:val="decimal"/>
      <w:lvlText w:val="%7."/>
      <w:lvlJc w:val="left"/>
      <w:pPr>
        <w:tabs>
          <w:tab w:val="num" w:pos="6090"/>
        </w:tabs>
        <w:ind w:left="6090" w:hanging="360"/>
      </w:pPr>
    </w:lvl>
    <w:lvl w:ilvl="7" w:tplc="04090019" w:tentative="1">
      <w:start w:val="1"/>
      <w:numFmt w:val="lowerLetter"/>
      <w:lvlText w:val="%8."/>
      <w:lvlJc w:val="left"/>
      <w:pPr>
        <w:tabs>
          <w:tab w:val="num" w:pos="6810"/>
        </w:tabs>
        <w:ind w:left="6810" w:hanging="360"/>
      </w:pPr>
    </w:lvl>
    <w:lvl w:ilvl="8" w:tplc="0409001B" w:tentative="1">
      <w:start w:val="1"/>
      <w:numFmt w:val="lowerRoman"/>
      <w:lvlText w:val="%9."/>
      <w:lvlJc w:val="right"/>
      <w:pPr>
        <w:tabs>
          <w:tab w:val="num" w:pos="7530"/>
        </w:tabs>
        <w:ind w:left="7530" w:hanging="180"/>
      </w:pPr>
    </w:lvl>
  </w:abstractNum>
  <w:abstractNum w:abstractNumId="7">
    <w:nsid w:val="10EA24F3"/>
    <w:multiLevelType w:val="hybridMultilevel"/>
    <w:tmpl w:val="FD0ED090"/>
    <w:lvl w:ilvl="0" w:tplc="FFA2841E">
      <w:start w:val="5"/>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53C657D"/>
    <w:multiLevelType w:val="hybridMultilevel"/>
    <w:tmpl w:val="B0A675C2"/>
    <w:lvl w:ilvl="0" w:tplc="1DCEF026">
      <w:start w:val="1"/>
      <w:numFmt w:val="lowerRoman"/>
      <w:lvlText w:val="%1."/>
      <w:lvlJc w:val="right"/>
      <w:pPr>
        <w:tabs>
          <w:tab w:val="num" w:pos="1993"/>
        </w:tabs>
        <w:ind w:left="1993"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E16213"/>
    <w:multiLevelType w:val="multilevel"/>
    <w:tmpl w:val="990E28B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360"/>
      </w:pPr>
      <w:rPr>
        <w:rFonts w:hint="default"/>
      </w:rPr>
    </w:lvl>
    <w:lvl w:ilvl="2">
      <w:start w:val="3"/>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0">
    <w:nsid w:val="1CBD3EB7"/>
    <w:multiLevelType w:val="multilevel"/>
    <w:tmpl w:val="7922760C"/>
    <w:lvl w:ilvl="0">
      <w:start w:val="3"/>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02F6A10"/>
    <w:multiLevelType w:val="multilevel"/>
    <w:tmpl w:val="7226BCAE"/>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20A21604"/>
    <w:multiLevelType w:val="multilevel"/>
    <w:tmpl w:val="A776DA3A"/>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15E3EB7"/>
    <w:multiLevelType w:val="hybridMultilevel"/>
    <w:tmpl w:val="B27A939A"/>
    <w:lvl w:ilvl="0" w:tplc="DDC682F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1B145AC"/>
    <w:multiLevelType w:val="multilevel"/>
    <w:tmpl w:val="1E364D4E"/>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B4664B"/>
    <w:multiLevelType w:val="multilevel"/>
    <w:tmpl w:val="0E9CCB9C"/>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2D0314D3"/>
    <w:multiLevelType w:val="multilevel"/>
    <w:tmpl w:val="9CC47FE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36F5C3B"/>
    <w:multiLevelType w:val="hybridMultilevel"/>
    <w:tmpl w:val="C906645E"/>
    <w:lvl w:ilvl="0" w:tplc="65084B08">
      <w:start w:val="2"/>
      <w:numFmt w:val="lowerRoman"/>
      <w:lvlText w:val="(%1)"/>
      <w:lvlJc w:val="left"/>
      <w:pPr>
        <w:tabs>
          <w:tab w:val="num" w:pos="2670"/>
        </w:tabs>
        <w:ind w:left="2670" w:hanging="720"/>
      </w:pPr>
      <w:rPr>
        <w:rFonts w:hint="default"/>
      </w:rPr>
    </w:lvl>
    <w:lvl w:ilvl="1" w:tplc="04090019" w:tentative="1">
      <w:start w:val="1"/>
      <w:numFmt w:val="lowerLetter"/>
      <w:lvlText w:val="%2."/>
      <w:lvlJc w:val="left"/>
      <w:pPr>
        <w:tabs>
          <w:tab w:val="num" w:pos="3030"/>
        </w:tabs>
        <w:ind w:left="3030" w:hanging="360"/>
      </w:pPr>
    </w:lvl>
    <w:lvl w:ilvl="2" w:tplc="0409001B" w:tentative="1">
      <w:start w:val="1"/>
      <w:numFmt w:val="lowerRoman"/>
      <w:lvlText w:val="%3."/>
      <w:lvlJc w:val="right"/>
      <w:pPr>
        <w:tabs>
          <w:tab w:val="num" w:pos="3750"/>
        </w:tabs>
        <w:ind w:left="3750" w:hanging="180"/>
      </w:pPr>
    </w:lvl>
    <w:lvl w:ilvl="3" w:tplc="0409000F" w:tentative="1">
      <w:start w:val="1"/>
      <w:numFmt w:val="decimal"/>
      <w:lvlText w:val="%4."/>
      <w:lvlJc w:val="left"/>
      <w:pPr>
        <w:tabs>
          <w:tab w:val="num" w:pos="4470"/>
        </w:tabs>
        <w:ind w:left="4470" w:hanging="360"/>
      </w:pPr>
    </w:lvl>
    <w:lvl w:ilvl="4" w:tplc="04090019" w:tentative="1">
      <w:start w:val="1"/>
      <w:numFmt w:val="lowerLetter"/>
      <w:lvlText w:val="%5."/>
      <w:lvlJc w:val="left"/>
      <w:pPr>
        <w:tabs>
          <w:tab w:val="num" w:pos="5190"/>
        </w:tabs>
        <w:ind w:left="5190" w:hanging="360"/>
      </w:pPr>
    </w:lvl>
    <w:lvl w:ilvl="5" w:tplc="0409001B" w:tentative="1">
      <w:start w:val="1"/>
      <w:numFmt w:val="lowerRoman"/>
      <w:lvlText w:val="%6."/>
      <w:lvlJc w:val="right"/>
      <w:pPr>
        <w:tabs>
          <w:tab w:val="num" w:pos="5910"/>
        </w:tabs>
        <w:ind w:left="5910" w:hanging="180"/>
      </w:pPr>
    </w:lvl>
    <w:lvl w:ilvl="6" w:tplc="0409000F" w:tentative="1">
      <w:start w:val="1"/>
      <w:numFmt w:val="decimal"/>
      <w:lvlText w:val="%7."/>
      <w:lvlJc w:val="left"/>
      <w:pPr>
        <w:tabs>
          <w:tab w:val="num" w:pos="6630"/>
        </w:tabs>
        <w:ind w:left="6630" w:hanging="360"/>
      </w:pPr>
    </w:lvl>
    <w:lvl w:ilvl="7" w:tplc="04090019" w:tentative="1">
      <w:start w:val="1"/>
      <w:numFmt w:val="lowerLetter"/>
      <w:lvlText w:val="%8."/>
      <w:lvlJc w:val="left"/>
      <w:pPr>
        <w:tabs>
          <w:tab w:val="num" w:pos="7350"/>
        </w:tabs>
        <w:ind w:left="7350" w:hanging="360"/>
      </w:pPr>
    </w:lvl>
    <w:lvl w:ilvl="8" w:tplc="0409001B" w:tentative="1">
      <w:start w:val="1"/>
      <w:numFmt w:val="lowerRoman"/>
      <w:lvlText w:val="%9."/>
      <w:lvlJc w:val="right"/>
      <w:pPr>
        <w:tabs>
          <w:tab w:val="num" w:pos="8070"/>
        </w:tabs>
        <w:ind w:left="8070" w:hanging="180"/>
      </w:pPr>
    </w:lvl>
  </w:abstractNum>
  <w:abstractNum w:abstractNumId="18">
    <w:nsid w:val="33950C5E"/>
    <w:multiLevelType w:val="multilevel"/>
    <w:tmpl w:val="6D8AE3F6"/>
    <w:lvl w:ilvl="0">
      <w:start w:val="3"/>
      <w:numFmt w:val="decimal"/>
      <w:lvlText w:val="%1"/>
      <w:lvlJc w:val="left"/>
      <w:pPr>
        <w:tabs>
          <w:tab w:val="num" w:pos="1440"/>
        </w:tabs>
        <w:ind w:left="1440" w:hanging="1440"/>
      </w:pPr>
      <w:rPr>
        <w:rFonts w:hint="default"/>
      </w:rPr>
    </w:lvl>
    <w:lvl w:ilvl="1">
      <w:start w:val="5"/>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53A3321"/>
    <w:multiLevelType w:val="hybridMultilevel"/>
    <w:tmpl w:val="2EB88EF2"/>
    <w:lvl w:ilvl="0" w:tplc="44E2FF48">
      <w:start w:val="1"/>
      <w:numFmt w:val="lowerLetter"/>
      <w:lvlText w:val="(%1)"/>
      <w:lvlJc w:val="left"/>
      <w:pPr>
        <w:ind w:left="1428" w:hanging="435"/>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nsid w:val="37212D18"/>
    <w:multiLevelType w:val="multilevel"/>
    <w:tmpl w:val="45309292"/>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8CA4FDF"/>
    <w:multiLevelType w:val="hybridMultilevel"/>
    <w:tmpl w:val="27EC15F4"/>
    <w:lvl w:ilvl="0" w:tplc="3A4282A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9773842"/>
    <w:multiLevelType w:val="multilevel"/>
    <w:tmpl w:val="E25A2706"/>
    <w:lvl w:ilvl="0">
      <w:start w:val="2"/>
      <w:numFmt w:val="decimal"/>
      <w:lvlText w:val="%1"/>
      <w:lvlJc w:val="left"/>
      <w:pPr>
        <w:tabs>
          <w:tab w:val="num" w:pos="1440"/>
        </w:tabs>
        <w:ind w:left="1440" w:hanging="1440"/>
      </w:pPr>
      <w:rPr>
        <w:rFonts w:hint="default"/>
      </w:rPr>
    </w:lvl>
    <w:lvl w:ilvl="1">
      <w:start w:val="6"/>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C942C86"/>
    <w:multiLevelType w:val="multilevel"/>
    <w:tmpl w:val="BE766FB2"/>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FFD0402"/>
    <w:multiLevelType w:val="hybridMultilevel"/>
    <w:tmpl w:val="FAF08B56"/>
    <w:lvl w:ilvl="0" w:tplc="FC363F36">
      <w:start w:val="1"/>
      <w:numFmt w:val="lowerRoman"/>
      <w:lvlText w:val="%1."/>
      <w:lvlJc w:val="right"/>
      <w:pPr>
        <w:tabs>
          <w:tab w:val="num" w:pos="1993"/>
        </w:tabs>
        <w:ind w:left="199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40357E38"/>
    <w:multiLevelType w:val="hybridMultilevel"/>
    <w:tmpl w:val="9E0813E0"/>
    <w:lvl w:ilvl="0" w:tplc="FFFFFFFF">
      <w:start w:val="1"/>
      <w:numFmt w:val="decimal"/>
      <w:lvlText w:val="(%1)"/>
      <w:lvlJc w:val="left"/>
      <w:pPr>
        <w:tabs>
          <w:tab w:val="num" w:pos="750"/>
        </w:tabs>
        <w:ind w:left="750" w:hanging="39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03F60B0"/>
    <w:multiLevelType w:val="hybridMultilevel"/>
    <w:tmpl w:val="B0A675C2"/>
    <w:lvl w:ilvl="0" w:tplc="1DCEF026">
      <w:start w:val="1"/>
      <w:numFmt w:val="lowerRoman"/>
      <w:lvlText w:val="%1."/>
      <w:lvlJc w:val="right"/>
      <w:pPr>
        <w:tabs>
          <w:tab w:val="num" w:pos="1993"/>
        </w:tabs>
        <w:ind w:left="1993"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AF1B39"/>
    <w:multiLevelType w:val="multilevel"/>
    <w:tmpl w:val="2FFC375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96C755C"/>
    <w:multiLevelType w:val="multilevel"/>
    <w:tmpl w:val="12E63EC8"/>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BE1806"/>
    <w:multiLevelType w:val="hybridMultilevel"/>
    <w:tmpl w:val="CB24D62C"/>
    <w:lvl w:ilvl="0" w:tplc="CC2AE20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C621411"/>
    <w:multiLevelType w:val="multilevel"/>
    <w:tmpl w:val="F044F6C2"/>
    <w:lvl w:ilvl="0">
      <w:start w:val="3"/>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52E3139B"/>
    <w:multiLevelType w:val="hybridMultilevel"/>
    <w:tmpl w:val="A862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EB3A7F"/>
    <w:multiLevelType w:val="multilevel"/>
    <w:tmpl w:val="B13E10C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CAA253C"/>
    <w:multiLevelType w:val="multilevel"/>
    <w:tmpl w:val="4BF2EDC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E8A2139"/>
    <w:multiLevelType w:val="multilevel"/>
    <w:tmpl w:val="978C639A"/>
    <w:lvl w:ilvl="0">
      <w:start w:val="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35">
    <w:nsid w:val="645D1E23"/>
    <w:multiLevelType w:val="multilevel"/>
    <w:tmpl w:val="19BE045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nsid w:val="648B76CD"/>
    <w:multiLevelType w:val="hybridMultilevel"/>
    <w:tmpl w:val="67BE7224"/>
    <w:lvl w:ilvl="0" w:tplc="B9384B70">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4DA5BDF"/>
    <w:multiLevelType w:val="multilevel"/>
    <w:tmpl w:val="6F98ACA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67AE3C0C"/>
    <w:multiLevelType w:val="multilevel"/>
    <w:tmpl w:val="99387B74"/>
    <w:lvl w:ilvl="0">
      <w:start w:val="3"/>
      <w:numFmt w:val="decimal"/>
      <w:lvlText w:val="%1"/>
      <w:lvlJc w:val="left"/>
      <w:pPr>
        <w:tabs>
          <w:tab w:val="num" w:pos="1410"/>
        </w:tabs>
        <w:ind w:left="1410" w:hanging="1410"/>
      </w:pPr>
      <w:rPr>
        <w:rFonts w:hint="default"/>
        <w:b w:val="0"/>
      </w:rPr>
    </w:lvl>
    <w:lvl w:ilvl="1">
      <w:start w:val="2"/>
      <w:numFmt w:val="decimal"/>
      <w:lvlText w:val="%1.%2"/>
      <w:lvlJc w:val="left"/>
      <w:pPr>
        <w:tabs>
          <w:tab w:val="num" w:pos="1410"/>
        </w:tabs>
        <w:ind w:left="1410" w:hanging="1410"/>
      </w:pPr>
      <w:rPr>
        <w:rFonts w:hint="default"/>
        <w:b w:val="0"/>
      </w:rPr>
    </w:lvl>
    <w:lvl w:ilvl="2">
      <w:start w:val="1"/>
      <w:numFmt w:val="decimal"/>
      <w:lvlText w:val="%1.%2.%3"/>
      <w:lvlJc w:val="left"/>
      <w:pPr>
        <w:tabs>
          <w:tab w:val="num" w:pos="1410"/>
        </w:tabs>
        <w:ind w:left="1410" w:hanging="1410"/>
      </w:pPr>
      <w:rPr>
        <w:rFonts w:hint="default"/>
        <w:b w:val="0"/>
      </w:rPr>
    </w:lvl>
    <w:lvl w:ilvl="3">
      <w:start w:val="1"/>
      <w:numFmt w:val="decimal"/>
      <w:lvlText w:val="%1.%2.%3.%4"/>
      <w:lvlJc w:val="left"/>
      <w:pPr>
        <w:tabs>
          <w:tab w:val="num" w:pos="1410"/>
        </w:tabs>
        <w:ind w:left="1410" w:hanging="1410"/>
      </w:pPr>
      <w:rPr>
        <w:rFonts w:hint="default"/>
        <w:b w:val="0"/>
      </w:rPr>
    </w:lvl>
    <w:lvl w:ilvl="4">
      <w:start w:val="1"/>
      <w:numFmt w:val="decimal"/>
      <w:lvlText w:val="%1.%2.%3.%4.%5"/>
      <w:lvlJc w:val="left"/>
      <w:pPr>
        <w:tabs>
          <w:tab w:val="num" w:pos="1410"/>
        </w:tabs>
        <w:ind w:left="1410" w:hanging="1410"/>
      </w:pPr>
      <w:rPr>
        <w:rFonts w:hint="default"/>
        <w:b w:val="0"/>
      </w:rPr>
    </w:lvl>
    <w:lvl w:ilvl="5">
      <w:start w:val="1"/>
      <w:numFmt w:val="decimal"/>
      <w:lvlText w:val="%1.%2.%3.%4.%5.%6"/>
      <w:lvlJc w:val="left"/>
      <w:pPr>
        <w:tabs>
          <w:tab w:val="num" w:pos="1410"/>
        </w:tabs>
        <w:ind w:left="1410" w:hanging="141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nsid w:val="68141A3B"/>
    <w:multiLevelType w:val="hybridMultilevel"/>
    <w:tmpl w:val="7FDCAEF0"/>
    <w:lvl w:ilvl="0" w:tplc="C714F6D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nsid w:val="6AA63688"/>
    <w:multiLevelType w:val="multilevel"/>
    <w:tmpl w:val="5ACEE31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170745"/>
    <w:multiLevelType w:val="multilevel"/>
    <w:tmpl w:val="28D4A7B8"/>
    <w:lvl w:ilvl="0">
      <w:start w:val="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42">
    <w:nsid w:val="6DAB761E"/>
    <w:multiLevelType w:val="hybridMultilevel"/>
    <w:tmpl w:val="7C9AC134"/>
    <w:lvl w:ilvl="0" w:tplc="444A47F2">
      <w:start w:val="1"/>
      <w:numFmt w:val="decimal"/>
      <w:lvlText w:val="%1."/>
      <w:lvlJc w:val="left"/>
      <w:pPr>
        <w:tabs>
          <w:tab w:val="num" w:pos="2520"/>
        </w:tabs>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CA17F49"/>
    <w:multiLevelType w:val="multilevel"/>
    <w:tmpl w:val="C846D070"/>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E5B336F"/>
    <w:multiLevelType w:val="multilevel"/>
    <w:tmpl w:val="E3B4F3DA"/>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480"/>
        </w:tabs>
        <w:ind w:left="480" w:hanging="480"/>
      </w:pPr>
      <w:rPr>
        <w:rFonts w:hint="default"/>
        <w:b w:val="0"/>
      </w:rPr>
    </w:lvl>
    <w:lvl w:ilvl="2">
      <w:start w:val="2"/>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num w:numId="1">
    <w:abstractNumId w:val="17"/>
  </w:num>
  <w:num w:numId="2">
    <w:abstractNumId w:val="30"/>
  </w:num>
  <w:num w:numId="3">
    <w:abstractNumId w:val="43"/>
  </w:num>
  <w:num w:numId="4">
    <w:abstractNumId w:val="10"/>
  </w:num>
  <w:num w:numId="5">
    <w:abstractNumId w:val="33"/>
  </w:num>
  <w:num w:numId="6">
    <w:abstractNumId w:val="36"/>
  </w:num>
  <w:num w:numId="7">
    <w:abstractNumId w:val="21"/>
  </w:num>
  <w:num w:numId="8">
    <w:abstractNumId w:val="29"/>
  </w:num>
  <w:num w:numId="9">
    <w:abstractNumId w:val="14"/>
  </w:num>
  <w:num w:numId="10">
    <w:abstractNumId w:val="15"/>
  </w:num>
  <w:num w:numId="11">
    <w:abstractNumId w:val="40"/>
  </w:num>
  <w:num w:numId="12">
    <w:abstractNumId w:val="20"/>
  </w:num>
  <w:num w:numId="13">
    <w:abstractNumId w:val="37"/>
  </w:num>
  <w:num w:numId="14">
    <w:abstractNumId w:val="12"/>
  </w:num>
  <w:num w:numId="15">
    <w:abstractNumId w:val="23"/>
  </w:num>
  <w:num w:numId="16">
    <w:abstractNumId w:val="18"/>
  </w:num>
  <w:num w:numId="17">
    <w:abstractNumId w:val="4"/>
  </w:num>
  <w:num w:numId="18">
    <w:abstractNumId w:val="41"/>
  </w:num>
  <w:num w:numId="19">
    <w:abstractNumId w:val="34"/>
  </w:num>
  <w:num w:numId="20">
    <w:abstractNumId w:val="25"/>
  </w:num>
  <w:num w:numId="21">
    <w:abstractNumId w:val="11"/>
  </w:num>
  <w:num w:numId="22">
    <w:abstractNumId w:val="44"/>
  </w:num>
  <w:num w:numId="23">
    <w:abstractNumId w:val="28"/>
  </w:num>
  <w:num w:numId="24">
    <w:abstractNumId w:val="3"/>
  </w:num>
  <w:num w:numId="25">
    <w:abstractNumId w:val="7"/>
  </w:num>
  <w:num w:numId="26">
    <w:abstractNumId w:val="13"/>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38"/>
  </w:num>
  <w:num w:numId="30">
    <w:abstractNumId w:val="0"/>
  </w:num>
  <w:num w:numId="31">
    <w:abstractNumId w:val="2"/>
  </w:num>
  <w:num w:numId="32">
    <w:abstractNumId w:val="39"/>
  </w:num>
  <w:num w:numId="33">
    <w:abstractNumId w:val="42"/>
  </w:num>
  <w:num w:numId="34">
    <w:abstractNumId w:val="32"/>
  </w:num>
  <w:num w:numId="35">
    <w:abstractNumId w:val="27"/>
  </w:num>
  <w:num w:numId="36">
    <w:abstractNumId w:val="22"/>
  </w:num>
  <w:num w:numId="37">
    <w:abstractNumId w:val="16"/>
  </w:num>
  <w:num w:numId="38">
    <w:abstractNumId w:val="6"/>
  </w:num>
  <w:num w:numId="39">
    <w:abstractNumId w:val="26"/>
  </w:num>
  <w:num w:numId="40">
    <w:abstractNumId w:val="8"/>
  </w:num>
  <w:num w:numId="41">
    <w:abstractNumId w:val="31"/>
  </w:num>
  <w:num w:numId="42">
    <w:abstractNumId w:val="5"/>
  </w:num>
  <w:num w:numId="43">
    <w:abstractNumId w:val="24"/>
  </w:num>
  <w:num w:numId="44">
    <w:abstractNumId w:val="1"/>
  </w:num>
  <w:num w:numId="45">
    <w:abstractNumId w:val="19"/>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129C"/>
    <w:rsid w:val="00005742"/>
    <w:rsid w:val="00006E02"/>
    <w:rsid w:val="000116C0"/>
    <w:rsid w:val="000126EF"/>
    <w:rsid w:val="00020ADF"/>
    <w:rsid w:val="00022582"/>
    <w:rsid w:val="000318EF"/>
    <w:rsid w:val="00031BFE"/>
    <w:rsid w:val="00036F28"/>
    <w:rsid w:val="000370AA"/>
    <w:rsid w:val="000414A5"/>
    <w:rsid w:val="00046934"/>
    <w:rsid w:val="0005542E"/>
    <w:rsid w:val="0006727E"/>
    <w:rsid w:val="00075070"/>
    <w:rsid w:val="000769D7"/>
    <w:rsid w:val="000801FD"/>
    <w:rsid w:val="00083F4E"/>
    <w:rsid w:val="00084F75"/>
    <w:rsid w:val="000918F2"/>
    <w:rsid w:val="00095DF2"/>
    <w:rsid w:val="00095E74"/>
    <w:rsid w:val="000971A9"/>
    <w:rsid w:val="000A078F"/>
    <w:rsid w:val="000A4F47"/>
    <w:rsid w:val="000B2B25"/>
    <w:rsid w:val="000C46F8"/>
    <w:rsid w:val="000D063E"/>
    <w:rsid w:val="000D20BA"/>
    <w:rsid w:val="000D610A"/>
    <w:rsid w:val="000E1A21"/>
    <w:rsid w:val="000E23D7"/>
    <w:rsid w:val="000E7A61"/>
    <w:rsid w:val="000F2EAE"/>
    <w:rsid w:val="001075DF"/>
    <w:rsid w:val="00110FF0"/>
    <w:rsid w:val="001125A2"/>
    <w:rsid w:val="00115A38"/>
    <w:rsid w:val="0012201E"/>
    <w:rsid w:val="001239CC"/>
    <w:rsid w:val="00126315"/>
    <w:rsid w:val="00135F63"/>
    <w:rsid w:val="001363EE"/>
    <w:rsid w:val="00142DE3"/>
    <w:rsid w:val="0014370D"/>
    <w:rsid w:val="0014446C"/>
    <w:rsid w:val="001517DD"/>
    <w:rsid w:val="0015556B"/>
    <w:rsid w:val="00156790"/>
    <w:rsid w:val="00156D6D"/>
    <w:rsid w:val="00157952"/>
    <w:rsid w:val="001616BA"/>
    <w:rsid w:val="0016731B"/>
    <w:rsid w:val="00167A27"/>
    <w:rsid w:val="00167A79"/>
    <w:rsid w:val="0017633A"/>
    <w:rsid w:val="00176F59"/>
    <w:rsid w:val="00186A08"/>
    <w:rsid w:val="00186C8A"/>
    <w:rsid w:val="00187FCC"/>
    <w:rsid w:val="001908C7"/>
    <w:rsid w:val="00194128"/>
    <w:rsid w:val="001954A6"/>
    <w:rsid w:val="001B5B15"/>
    <w:rsid w:val="001C1C5D"/>
    <w:rsid w:val="001C1D98"/>
    <w:rsid w:val="001C4EC1"/>
    <w:rsid w:val="001C5E00"/>
    <w:rsid w:val="001C5F7A"/>
    <w:rsid w:val="001C71B5"/>
    <w:rsid w:val="001D2077"/>
    <w:rsid w:val="001D4CD4"/>
    <w:rsid w:val="001E5DDD"/>
    <w:rsid w:val="001E7909"/>
    <w:rsid w:val="001F004B"/>
    <w:rsid w:val="001F0ABF"/>
    <w:rsid w:val="001F2B77"/>
    <w:rsid w:val="001F3E8E"/>
    <w:rsid w:val="001F6F5E"/>
    <w:rsid w:val="001F7F99"/>
    <w:rsid w:val="0021341F"/>
    <w:rsid w:val="00220F89"/>
    <w:rsid w:val="002219D3"/>
    <w:rsid w:val="00222E30"/>
    <w:rsid w:val="0022305A"/>
    <w:rsid w:val="002241CD"/>
    <w:rsid w:val="002271DC"/>
    <w:rsid w:val="002321CB"/>
    <w:rsid w:val="0023662D"/>
    <w:rsid w:val="0024068A"/>
    <w:rsid w:val="002449B7"/>
    <w:rsid w:val="002536FF"/>
    <w:rsid w:val="0025491A"/>
    <w:rsid w:val="00261CDA"/>
    <w:rsid w:val="00262C8B"/>
    <w:rsid w:val="00263DA9"/>
    <w:rsid w:val="00271B46"/>
    <w:rsid w:val="0027313E"/>
    <w:rsid w:val="0027508F"/>
    <w:rsid w:val="00280934"/>
    <w:rsid w:val="00286B89"/>
    <w:rsid w:val="00291DDB"/>
    <w:rsid w:val="00292845"/>
    <w:rsid w:val="002A6A8E"/>
    <w:rsid w:val="002B2F43"/>
    <w:rsid w:val="002B535B"/>
    <w:rsid w:val="002B5A24"/>
    <w:rsid w:val="002C1690"/>
    <w:rsid w:val="002C35C6"/>
    <w:rsid w:val="002C465E"/>
    <w:rsid w:val="002C4906"/>
    <w:rsid w:val="002C512D"/>
    <w:rsid w:val="002C63F6"/>
    <w:rsid w:val="002C65BA"/>
    <w:rsid w:val="002D0E12"/>
    <w:rsid w:val="002D4D76"/>
    <w:rsid w:val="002D7C60"/>
    <w:rsid w:val="00305A5B"/>
    <w:rsid w:val="00312544"/>
    <w:rsid w:val="003126D8"/>
    <w:rsid w:val="003162A7"/>
    <w:rsid w:val="00320A21"/>
    <w:rsid w:val="0032110E"/>
    <w:rsid w:val="00322635"/>
    <w:rsid w:val="00326275"/>
    <w:rsid w:val="00327F1D"/>
    <w:rsid w:val="00331200"/>
    <w:rsid w:val="00332FB1"/>
    <w:rsid w:val="0033379D"/>
    <w:rsid w:val="00336607"/>
    <w:rsid w:val="00344998"/>
    <w:rsid w:val="00360F6F"/>
    <w:rsid w:val="003646AF"/>
    <w:rsid w:val="00364E5E"/>
    <w:rsid w:val="00371DA1"/>
    <w:rsid w:val="0037212B"/>
    <w:rsid w:val="00375E00"/>
    <w:rsid w:val="0037697E"/>
    <w:rsid w:val="003817D3"/>
    <w:rsid w:val="00384C58"/>
    <w:rsid w:val="00386AD0"/>
    <w:rsid w:val="00387E6D"/>
    <w:rsid w:val="003A4A78"/>
    <w:rsid w:val="003A6479"/>
    <w:rsid w:val="003B30BD"/>
    <w:rsid w:val="003B545B"/>
    <w:rsid w:val="003B54EF"/>
    <w:rsid w:val="003B5989"/>
    <w:rsid w:val="003C4E58"/>
    <w:rsid w:val="003E1E65"/>
    <w:rsid w:val="003E2283"/>
    <w:rsid w:val="003E3990"/>
    <w:rsid w:val="003E3DEF"/>
    <w:rsid w:val="003E568A"/>
    <w:rsid w:val="003E605A"/>
    <w:rsid w:val="003E6F61"/>
    <w:rsid w:val="003E77F8"/>
    <w:rsid w:val="003F27C2"/>
    <w:rsid w:val="003F7EEA"/>
    <w:rsid w:val="00403D3A"/>
    <w:rsid w:val="00405091"/>
    <w:rsid w:val="00413FA4"/>
    <w:rsid w:val="004167B4"/>
    <w:rsid w:val="00417254"/>
    <w:rsid w:val="00417303"/>
    <w:rsid w:val="004204D2"/>
    <w:rsid w:val="004213B9"/>
    <w:rsid w:val="0042320D"/>
    <w:rsid w:val="0042414F"/>
    <w:rsid w:val="004318D7"/>
    <w:rsid w:val="0044037B"/>
    <w:rsid w:val="00441AFC"/>
    <w:rsid w:val="00442678"/>
    <w:rsid w:val="00444E9A"/>
    <w:rsid w:val="00446D10"/>
    <w:rsid w:val="0045173C"/>
    <w:rsid w:val="00452926"/>
    <w:rsid w:val="00454C45"/>
    <w:rsid w:val="00457DCB"/>
    <w:rsid w:val="00461C29"/>
    <w:rsid w:val="004645A9"/>
    <w:rsid w:val="00480FA3"/>
    <w:rsid w:val="00481C43"/>
    <w:rsid w:val="00484CB8"/>
    <w:rsid w:val="004854AF"/>
    <w:rsid w:val="004876AC"/>
    <w:rsid w:val="00491690"/>
    <w:rsid w:val="0049173D"/>
    <w:rsid w:val="004A0CD8"/>
    <w:rsid w:val="004A3C53"/>
    <w:rsid w:val="004A6036"/>
    <w:rsid w:val="004B1E9F"/>
    <w:rsid w:val="004B26EB"/>
    <w:rsid w:val="004D17F9"/>
    <w:rsid w:val="004D28C5"/>
    <w:rsid w:val="004D3138"/>
    <w:rsid w:val="004D6037"/>
    <w:rsid w:val="004E01C7"/>
    <w:rsid w:val="004E29B6"/>
    <w:rsid w:val="004F1DD0"/>
    <w:rsid w:val="004F764A"/>
    <w:rsid w:val="00505DB7"/>
    <w:rsid w:val="00510357"/>
    <w:rsid w:val="00512713"/>
    <w:rsid w:val="00514C15"/>
    <w:rsid w:val="005172B4"/>
    <w:rsid w:val="0052023E"/>
    <w:rsid w:val="0052057E"/>
    <w:rsid w:val="00520D18"/>
    <w:rsid w:val="005254C2"/>
    <w:rsid w:val="00530033"/>
    <w:rsid w:val="00530869"/>
    <w:rsid w:val="00535520"/>
    <w:rsid w:val="00541EB1"/>
    <w:rsid w:val="0054249F"/>
    <w:rsid w:val="0054646E"/>
    <w:rsid w:val="00547854"/>
    <w:rsid w:val="00547893"/>
    <w:rsid w:val="00547E49"/>
    <w:rsid w:val="00547F95"/>
    <w:rsid w:val="0055283C"/>
    <w:rsid w:val="00560830"/>
    <w:rsid w:val="00561CF8"/>
    <w:rsid w:val="0056607E"/>
    <w:rsid w:val="00571CA1"/>
    <w:rsid w:val="00572AF2"/>
    <w:rsid w:val="00574182"/>
    <w:rsid w:val="00581836"/>
    <w:rsid w:val="00582F7E"/>
    <w:rsid w:val="005877B3"/>
    <w:rsid w:val="00594480"/>
    <w:rsid w:val="00595631"/>
    <w:rsid w:val="005964E8"/>
    <w:rsid w:val="005A2777"/>
    <w:rsid w:val="005A64DF"/>
    <w:rsid w:val="005B6596"/>
    <w:rsid w:val="005C3F5B"/>
    <w:rsid w:val="005C7ABF"/>
    <w:rsid w:val="005D1BE8"/>
    <w:rsid w:val="005D2BF8"/>
    <w:rsid w:val="005D528C"/>
    <w:rsid w:val="005E00A3"/>
    <w:rsid w:val="005E09BA"/>
    <w:rsid w:val="005E5528"/>
    <w:rsid w:val="005E6523"/>
    <w:rsid w:val="005F21E2"/>
    <w:rsid w:val="005F7084"/>
    <w:rsid w:val="00601A3A"/>
    <w:rsid w:val="00601EFA"/>
    <w:rsid w:val="00602C79"/>
    <w:rsid w:val="00604866"/>
    <w:rsid w:val="006112B1"/>
    <w:rsid w:val="00611C70"/>
    <w:rsid w:val="0061243A"/>
    <w:rsid w:val="00616B68"/>
    <w:rsid w:val="00616E12"/>
    <w:rsid w:val="00620BF2"/>
    <w:rsid w:val="00621926"/>
    <w:rsid w:val="00622860"/>
    <w:rsid w:val="006237CF"/>
    <w:rsid w:val="00623804"/>
    <w:rsid w:val="00623D0E"/>
    <w:rsid w:val="006249BF"/>
    <w:rsid w:val="00631202"/>
    <w:rsid w:val="0063309E"/>
    <w:rsid w:val="006362C2"/>
    <w:rsid w:val="00640783"/>
    <w:rsid w:val="00645810"/>
    <w:rsid w:val="00651EBF"/>
    <w:rsid w:val="00652274"/>
    <w:rsid w:val="00653902"/>
    <w:rsid w:val="00670365"/>
    <w:rsid w:val="006713A8"/>
    <w:rsid w:val="00682065"/>
    <w:rsid w:val="00682E13"/>
    <w:rsid w:val="00683BD4"/>
    <w:rsid w:val="00683FA2"/>
    <w:rsid w:val="00687561"/>
    <w:rsid w:val="00693099"/>
    <w:rsid w:val="0069341A"/>
    <w:rsid w:val="006A229C"/>
    <w:rsid w:val="006A5B03"/>
    <w:rsid w:val="006A5E35"/>
    <w:rsid w:val="006C11F9"/>
    <w:rsid w:val="006C414C"/>
    <w:rsid w:val="006C433D"/>
    <w:rsid w:val="006C4968"/>
    <w:rsid w:val="006C52A7"/>
    <w:rsid w:val="006C56A3"/>
    <w:rsid w:val="006C6B8E"/>
    <w:rsid w:val="006D4F14"/>
    <w:rsid w:val="006D654D"/>
    <w:rsid w:val="006E03EB"/>
    <w:rsid w:val="006E6543"/>
    <w:rsid w:val="006F5F79"/>
    <w:rsid w:val="0070060D"/>
    <w:rsid w:val="00703B61"/>
    <w:rsid w:val="00703E40"/>
    <w:rsid w:val="007111F3"/>
    <w:rsid w:val="00714FAF"/>
    <w:rsid w:val="00715123"/>
    <w:rsid w:val="007262E7"/>
    <w:rsid w:val="0072644A"/>
    <w:rsid w:val="00732200"/>
    <w:rsid w:val="00735CE4"/>
    <w:rsid w:val="00735D85"/>
    <w:rsid w:val="00751950"/>
    <w:rsid w:val="00752D25"/>
    <w:rsid w:val="00756001"/>
    <w:rsid w:val="00761189"/>
    <w:rsid w:val="00764D6C"/>
    <w:rsid w:val="00767AB0"/>
    <w:rsid w:val="00774ACF"/>
    <w:rsid w:val="007758C8"/>
    <w:rsid w:val="007779E1"/>
    <w:rsid w:val="00781F58"/>
    <w:rsid w:val="00782A83"/>
    <w:rsid w:val="0078524C"/>
    <w:rsid w:val="007906D2"/>
    <w:rsid w:val="00796E9B"/>
    <w:rsid w:val="007A4A46"/>
    <w:rsid w:val="007A50CC"/>
    <w:rsid w:val="007B2EB8"/>
    <w:rsid w:val="007B3D4D"/>
    <w:rsid w:val="007B4B95"/>
    <w:rsid w:val="007B4BC5"/>
    <w:rsid w:val="007B5606"/>
    <w:rsid w:val="007C0A54"/>
    <w:rsid w:val="007C19FC"/>
    <w:rsid w:val="007C4576"/>
    <w:rsid w:val="007C6A45"/>
    <w:rsid w:val="007C71EA"/>
    <w:rsid w:val="007D1CA3"/>
    <w:rsid w:val="007D5F22"/>
    <w:rsid w:val="007D6562"/>
    <w:rsid w:val="007D6C2F"/>
    <w:rsid w:val="007E65D4"/>
    <w:rsid w:val="007F048E"/>
    <w:rsid w:val="007F08E5"/>
    <w:rsid w:val="007F365F"/>
    <w:rsid w:val="007F3A62"/>
    <w:rsid w:val="007F3D29"/>
    <w:rsid w:val="007F5496"/>
    <w:rsid w:val="007F7590"/>
    <w:rsid w:val="00802C9B"/>
    <w:rsid w:val="00806DA7"/>
    <w:rsid w:val="008112C4"/>
    <w:rsid w:val="00811584"/>
    <w:rsid w:val="0081201A"/>
    <w:rsid w:val="008132B7"/>
    <w:rsid w:val="008171F3"/>
    <w:rsid w:val="00822A7A"/>
    <w:rsid w:val="00826966"/>
    <w:rsid w:val="00826975"/>
    <w:rsid w:val="008272DA"/>
    <w:rsid w:val="00830C30"/>
    <w:rsid w:val="00831B81"/>
    <w:rsid w:val="00837FD7"/>
    <w:rsid w:val="0084349A"/>
    <w:rsid w:val="0084539F"/>
    <w:rsid w:val="00850210"/>
    <w:rsid w:val="008555AF"/>
    <w:rsid w:val="0086360C"/>
    <w:rsid w:val="00865CF6"/>
    <w:rsid w:val="00870000"/>
    <w:rsid w:val="00880DAC"/>
    <w:rsid w:val="00880F74"/>
    <w:rsid w:val="00881F2F"/>
    <w:rsid w:val="00882A0A"/>
    <w:rsid w:val="00886182"/>
    <w:rsid w:val="00887839"/>
    <w:rsid w:val="00892136"/>
    <w:rsid w:val="00892475"/>
    <w:rsid w:val="00896BFA"/>
    <w:rsid w:val="008A01BE"/>
    <w:rsid w:val="008B1B29"/>
    <w:rsid w:val="008B2C2B"/>
    <w:rsid w:val="008B2F86"/>
    <w:rsid w:val="008B6807"/>
    <w:rsid w:val="008C0E24"/>
    <w:rsid w:val="008C144B"/>
    <w:rsid w:val="008D2281"/>
    <w:rsid w:val="008D2B9F"/>
    <w:rsid w:val="008D2D62"/>
    <w:rsid w:val="008D7D3B"/>
    <w:rsid w:val="008E0616"/>
    <w:rsid w:val="008E08E5"/>
    <w:rsid w:val="008E2782"/>
    <w:rsid w:val="008E32ED"/>
    <w:rsid w:val="008E591C"/>
    <w:rsid w:val="008E5A00"/>
    <w:rsid w:val="008F583B"/>
    <w:rsid w:val="008F743C"/>
    <w:rsid w:val="00901672"/>
    <w:rsid w:val="00903EDF"/>
    <w:rsid w:val="00905BB6"/>
    <w:rsid w:val="00905D92"/>
    <w:rsid w:val="009078D4"/>
    <w:rsid w:val="009130A0"/>
    <w:rsid w:val="009167D9"/>
    <w:rsid w:val="009224A0"/>
    <w:rsid w:val="00922D1A"/>
    <w:rsid w:val="00923ABB"/>
    <w:rsid w:val="00931391"/>
    <w:rsid w:val="009341F0"/>
    <w:rsid w:val="00934AEF"/>
    <w:rsid w:val="0093776C"/>
    <w:rsid w:val="009433D5"/>
    <w:rsid w:val="00943CF0"/>
    <w:rsid w:val="0094482D"/>
    <w:rsid w:val="00947A08"/>
    <w:rsid w:val="009500C6"/>
    <w:rsid w:val="00951411"/>
    <w:rsid w:val="00957E0B"/>
    <w:rsid w:val="0096329B"/>
    <w:rsid w:val="00966B7B"/>
    <w:rsid w:val="0097027F"/>
    <w:rsid w:val="009704C6"/>
    <w:rsid w:val="00974029"/>
    <w:rsid w:val="009856DB"/>
    <w:rsid w:val="009877A2"/>
    <w:rsid w:val="00990640"/>
    <w:rsid w:val="009967F5"/>
    <w:rsid w:val="009A26B1"/>
    <w:rsid w:val="009A6214"/>
    <w:rsid w:val="009A6D57"/>
    <w:rsid w:val="009A79DD"/>
    <w:rsid w:val="009B5273"/>
    <w:rsid w:val="009B6DAF"/>
    <w:rsid w:val="009C0E07"/>
    <w:rsid w:val="009C1AD1"/>
    <w:rsid w:val="009C1DFA"/>
    <w:rsid w:val="009C2201"/>
    <w:rsid w:val="009C2544"/>
    <w:rsid w:val="009C5513"/>
    <w:rsid w:val="009C78D5"/>
    <w:rsid w:val="009D12AC"/>
    <w:rsid w:val="009D5EF1"/>
    <w:rsid w:val="009D7415"/>
    <w:rsid w:val="009F27EE"/>
    <w:rsid w:val="009F5CA7"/>
    <w:rsid w:val="009F624C"/>
    <w:rsid w:val="009F6CFC"/>
    <w:rsid w:val="00A0053A"/>
    <w:rsid w:val="00A01802"/>
    <w:rsid w:val="00A01F69"/>
    <w:rsid w:val="00A01F7D"/>
    <w:rsid w:val="00A02100"/>
    <w:rsid w:val="00A0489C"/>
    <w:rsid w:val="00A06174"/>
    <w:rsid w:val="00A11224"/>
    <w:rsid w:val="00A12760"/>
    <w:rsid w:val="00A13538"/>
    <w:rsid w:val="00A16DD4"/>
    <w:rsid w:val="00A200B0"/>
    <w:rsid w:val="00A21172"/>
    <w:rsid w:val="00A33E10"/>
    <w:rsid w:val="00A33FAE"/>
    <w:rsid w:val="00A36D0A"/>
    <w:rsid w:val="00A4079C"/>
    <w:rsid w:val="00A42CEE"/>
    <w:rsid w:val="00A4352B"/>
    <w:rsid w:val="00A466A6"/>
    <w:rsid w:val="00A471C2"/>
    <w:rsid w:val="00A51C71"/>
    <w:rsid w:val="00A5610A"/>
    <w:rsid w:val="00A561E7"/>
    <w:rsid w:val="00A74137"/>
    <w:rsid w:val="00A748A8"/>
    <w:rsid w:val="00A755A1"/>
    <w:rsid w:val="00A777C5"/>
    <w:rsid w:val="00A801B9"/>
    <w:rsid w:val="00A84D0D"/>
    <w:rsid w:val="00A86848"/>
    <w:rsid w:val="00A90233"/>
    <w:rsid w:val="00A91295"/>
    <w:rsid w:val="00A92781"/>
    <w:rsid w:val="00A97114"/>
    <w:rsid w:val="00AA2481"/>
    <w:rsid w:val="00AB278A"/>
    <w:rsid w:val="00AB3A06"/>
    <w:rsid w:val="00AB543F"/>
    <w:rsid w:val="00AB6652"/>
    <w:rsid w:val="00AB7FAE"/>
    <w:rsid w:val="00AC6544"/>
    <w:rsid w:val="00AC6A19"/>
    <w:rsid w:val="00AC7F20"/>
    <w:rsid w:val="00AD399C"/>
    <w:rsid w:val="00AD7849"/>
    <w:rsid w:val="00AD7E70"/>
    <w:rsid w:val="00AE0A13"/>
    <w:rsid w:val="00AE10CD"/>
    <w:rsid w:val="00AE4183"/>
    <w:rsid w:val="00AF45C5"/>
    <w:rsid w:val="00AF56D3"/>
    <w:rsid w:val="00B00E49"/>
    <w:rsid w:val="00B01AE0"/>
    <w:rsid w:val="00B0630F"/>
    <w:rsid w:val="00B07331"/>
    <w:rsid w:val="00B13942"/>
    <w:rsid w:val="00B161FF"/>
    <w:rsid w:val="00B1783C"/>
    <w:rsid w:val="00B201D6"/>
    <w:rsid w:val="00B21F40"/>
    <w:rsid w:val="00B22686"/>
    <w:rsid w:val="00B25ED6"/>
    <w:rsid w:val="00B317DE"/>
    <w:rsid w:val="00B32A39"/>
    <w:rsid w:val="00B34947"/>
    <w:rsid w:val="00B36C6A"/>
    <w:rsid w:val="00B37AA7"/>
    <w:rsid w:val="00B403C3"/>
    <w:rsid w:val="00B506DD"/>
    <w:rsid w:val="00B535CA"/>
    <w:rsid w:val="00B53CBF"/>
    <w:rsid w:val="00B56BC0"/>
    <w:rsid w:val="00B56F82"/>
    <w:rsid w:val="00B5707B"/>
    <w:rsid w:val="00B577D2"/>
    <w:rsid w:val="00B57BBC"/>
    <w:rsid w:val="00B6002F"/>
    <w:rsid w:val="00B62FB8"/>
    <w:rsid w:val="00B706D4"/>
    <w:rsid w:val="00B7379E"/>
    <w:rsid w:val="00B74D8D"/>
    <w:rsid w:val="00B838BA"/>
    <w:rsid w:val="00B845D8"/>
    <w:rsid w:val="00B8524C"/>
    <w:rsid w:val="00B85877"/>
    <w:rsid w:val="00B85D7A"/>
    <w:rsid w:val="00B875E8"/>
    <w:rsid w:val="00B87AEB"/>
    <w:rsid w:val="00B94312"/>
    <w:rsid w:val="00B95901"/>
    <w:rsid w:val="00B970C9"/>
    <w:rsid w:val="00BA177F"/>
    <w:rsid w:val="00BA3914"/>
    <w:rsid w:val="00BB14C9"/>
    <w:rsid w:val="00BB247E"/>
    <w:rsid w:val="00BB3084"/>
    <w:rsid w:val="00BB63C8"/>
    <w:rsid w:val="00BC3B38"/>
    <w:rsid w:val="00BD067A"/>
    <w:rsid w:val="00BD73F7"/>
    <w:rsid w:val="00BD7FBE"/>
    <w:rsid w:val="00BE0F5E"/>
    <w:rsid w:val="00BE2405"/>
    <w:rsid w:val="00BE445E"/>
    <w:rsid w:val="00BE67BB"/>
    <w:rsid w:val="00BF0587"/>
    <w:rsid w:val="00BF1CAE"/>
    <w:rsid w:val="00BF3556"/>
    <w:rsid w:val="00BF5C27"/>
    <w:rsid w:val="00C01969"/>
    <w:rsid w:val="00C06A40"/>
    <w:rsid w:val="00C06AA9"/>
    <w:rsid w:val="00C116EC"/>
    <w:rsid w:val="00C22A24"/>
    <w:rsid w:val="00C23283"/>
    <w:rsid w:val="00C24E31"/>
    <w:rsid w:val="00C26765"/>
    <w:rsid w:val="00C30371"/>
    <w:rsid w:val="00C337E1"/>
    <w:rsid w:val="00C36E11"/>
    <w:rsid w:val="00C4042D"/>
    <w:rsid w:val="00C408CC"/>
    <w:rsid w:val="00C42B94"/>
    <w:rsid w:val="00C43078"/>
    <w:rsid w:val="00C44251"/>
    <w:rsid w:val="00C44B15"/>
    <w:rsid w:val="00C47C33"/>
    <w:rsid w:val="00C51FA0"/>
    <w:rsid w:val="00C551D5"/>
    <w:rsid w:val="00C56D7C"/>
    <w:rsid w:val="00C67AAB"/>
    <w:rsid w:val="00C73B69"/>
    <w:rsid w:val="00C84D0E"/>
    <w:rsid w:val="00C8757A"/>
    <w:rsid w:val="00C915EC"/>
    <w:rsid w:val="00C935F9"/>
    <w:rsid w:val="00CA4540"/>
    <w:rsid w:val="00CA6731"/>
    <w:rsid w:val="00CA6CAB"/>
    <w:rsid w:val="00CA6FA4"/>
    <w:rsid w:val="00CA7505"/>
    <w:rsid w:val="00CB5824"/>
    <w:rsid w:val="00CB5D49"/>
    <w:rsid w:val="00CB7DC8"/>
    <w:rsid w:val="00CC0665"/>
    <w:rsid w:val="00CC117F"/>
    <w:rsid w:val="00CC3DBF"/>
    <w:rsid w:val="00CD25DF"/>
    <w:rsid w:val="00CD5D36"/>
    <w:rsid w:val="00CD6289"/>
    <w:rsid w:val="00CE067E"/>
    <w:rsid w:val="00CE096B"/>
    <w:rsid w:val="00CE0DE1"/>
    <w:rsid w:val="00CE235A"/>
    <w:rsid w:val="00CE5BE6"/>
    <w:rsid w:val="00CF14AA"/>
    <w:rsid w:val="00CF48DA"/>
    <w:rsid w:val="00D03656"/>
    <w:rsid w:val="00D1113D"/>
    <w:rsid w:val="00D14FE7"/>
    <w:rsid w:val="00D2300F"/>
    <w:rsid w:val="00D26595"/>
    <w:rsid w:val="00D32913"/>
    <w:rsid w:val="00D32A45"/>
    <w:rsid w:val="00D32B53"/>
    <w:rsid w:val="00D32C2C"/>
    <w:rsid w:val="00D33ED4"/>
    <w:rsid w:val="00D358DB"/>
    <w:rsid w:val="00D42EB6"/>
    <w:rsid w:val="00D43D06"/>
    <w:rsid w:val="00D55E24"/>
    <w:rsid w:val="00D60C6B"/>
    <w:rsid w:val="00D629FD"/>
    <w:rsid w:val="00D630D5"/>
    <w:rsid w:val="00D70642"/>
    <w:rsid w:val="00D71316"/>
    <w:rsid w:val="00D71905"/>
    <w:rsid w:val="00D7618C"/>
    <w:rsid w:val="00D76A92"/>
    <w:rsid w:val="00D773D3"/>
    <w:rsid w:val="00D82940"/>
    <w:rsid w:val="00D82EAE"/>
    <w:rsid w:val="00D8310B"/>
    <w:rsid w:val="00D86C7E"/>
    <w:rsid w:val="00D902C7"/>
    <w:rsid w:val="00D90377"/>
    <w:rsid w:val="00D95EF8"/>
    <w:rsid w:val="00D96A0C"/>
    <w:rsid w:val="00D96E6E"/>
    <w:rsid w:val="00D97557"/>
    <w:rsid w:val="00DA0C0C"/>
    <w:rsid w:val="00DA267E"/>
    <w:rsid w:val="00DA5342"/>
    <w:rsid w:val="00DB4F6E"/>
    <w:rsid w:val="00DB5C90"/>
    <w:rsid w:val="00DC00B7"/>
    <w:rsid w:val="00DC2E13"/>
    <w:rsid w:val="00DC5861"/>
    <w:rsid w:val="00DD3AAF"/>
    <w:rsid w:val="00DD794F"/>
    <w:rsid w:val="00DE08EF"/>
    <w:rsid w:val="00DE393B"/>
    <w:rsid w:val="00DE4C31"/>
    <w:rsid w:val="00DE5841"/>
    <w:rsid w:val="00DF64BD"/>
    <w:rsid w:val="00DF6CF0"/>
    <w:rsid w:val="00E01A61"/>
    <w:rsid w:val="00E079D9"/>
    <w:rsid w:val="00E11E1E"/>
    <w:rsid w:val="00E12033"/>
    <w:rsid w:val="00E14CF6"/>
    <w:rsid w:val="00E15A9A"/>
    <w:rsid w:val="00E15B8A"/>
    <w:rsid w:val="00E20507"/>
    <w:rsid w:val="00E20745"/>
    <w:rsid w:val="00E207E1"/>
    <w:rsid w:val="00E2137F"/>
    <w:rsid w:val="00E23CC8"/>
    <w:rsid w:val="00E33D1D"/>
    <w:rsid w:val="00E45E69"/>
    <w:rsid w:val="00E477DC"/>
    <w:rsid w:val="00E67770"/>
    <w:rsid w:val="00E702AD"/>
    <w:rsid w:val="00E75A1B"/>
    <w:rsid w:val="00E80BCB"/>
    <w:rsid w:val="00E8129C"/>
    <w:rsid w:val="00E813B2"/>
    <w:rsid w:val="00E91DA0"/>
    <w:rsid w:val="00E93500"/>
    <w:rsid w:val="00E97758"/>
    <w:rsid w:val="00EA1143"/>
    <w:rsid w:val="00EA4E89"/>
    <w:rsid w:val="00EA5BC1"/>
    <w:rsid w:val="00EA68DB"/>
    <w:rsid w:val="00EB05AD"/>
    <w:rsid w:val="00EB2F56"/>
    <w:rsid w:val="00EB6B63"/>
    <w:rsid w:val="00EC2EE4"/>
    <w:rsid w:val="00EC40D9"/>
    <w:rsid w:val="00EC574B"/>
    <w:rsid w:val="00EC6D0C"/>
    <w:rsid w:val="00EC74A8"/>
    <w:rsid w:val="00ED206C"/>
    <w:rsid w:val="00ED41E4"/>
    <w:rsid w:val="00ED4269"/>
    <w:rsid w:val="00ED668A"/>
    <w:rsid w:val="00EE0B3D"/>
    <w:rsid w:val="00EE22DE"/>
    <w:rsid w:val="00EE2F9D"/>
    <w:rsid w:val="00EE67D5"/>
    <w:rsid w:val="00EE7A4E"/>
    <w:rsid w:val="00EF0426"/>
    <w:rsid w:val="00EF4504"/>
    <w:rsid w:val="00EF7C13"/>
    <w:rsid w:val="00F030FE"/>
    <w:rsid w:val="00F21592"/>
    <w:rsid w:val="00F21FC6"/>
    <w:rsid w:val="00F24860"/>
    <w:rsid w:val="00F30F13"/>
    <w:rsid w:val="00F313C0"/>
    <w:rsid w:val="00F31E6F"/>
    <w:rsid w:val="00F33774"/>
    <w:rsid w:val="00F33D12"/>
    <w:rsid w:val="00F37B40"/>
    <w:rsid w:val="00F40449"/>
    <w:rsid w:val="00F408D0"/>
    <w:rsid w:val="00F4694D"/>
    <w:rsid w:val="00F539D3"/>
    <w:rsid w:val="00F54A8C"/>
    <w:rsid w:val="00F56B39"/>
    <w:rsid w:val="00F57511"/>
    <w:rsid w:val="00F61601"/>
    <w:rsid w:val="00F65B67"/>
    <w:rsid w:val="00F6755D"/>
    <w:rsid w:val="00F7095F"/>
    <w:rsid w:val="00F73CA3"/>
    <w:rsid w:val="00F77310"/>
    <w:rsid w:val="00F77C3D"/>
    <w:rsid w:val="00F80C36"/>
    <w:rsid w:val="00F815C3"/>
    <w:rsid w:val="00F817D9"/>
    <w:rsid w:val="00F859FD"/>
    <w:rsid w:val="00F85DFE"/>
    <w:rsid w:val="00F91AA6"/>
    <w:rsid w:val="00F93F1D"/>
    <w:rsid w:val="00FA2B3F"/>
    <w:rsid w:val="00FA4A18"/>
    <w:rsid w:val="00FA4B5E"/>
    <w:rsid w:val="00FA5FC2"/>
    <w:rsid w:val="00FA711C"/>
    <w:rsid w:val="00FA778C"/>
    <w:rsid w:val="00FB0015"/>
    <w:rsid w:val="00FC498B"/>
    <w:rsid w:val="00FD1813"/>
    <w:rsid w:val="00FD334A"/>
    <w:rsid w:val="00FD4D69"/>
    <w:rsid w:val="00FE3076"/>
    <w:rsid w:val="00FE5571"/>
    <w:rsid w:val="00FE7109"/>
    <w:rsid w:val="00FE7B2C"/>
    <w:rsid w:val="00FF13CC"/>
    <w:rsid w:val="00FF7B59"/>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352B"/>
    <w:rPr>
      <w:sz w:val="24"/>
      <w:szCs w:val="24"/>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17DD"/>
    <w:pPr>
      <w:tabs>
        <w:tab w:val="center" w:pos="4320"/>
        <w:tab w:val="right" w:pos="8640"/>
      </w:tabs>
    </w:pPr>
  </w:style>
  <w:style w:type="paragraph" w:styleId="Footer">
    <w:name w:val="footer"/>
    <w:basedOn w:val="Normal"/>
    <w:rsid w:val="001517DD"/>
    <w:pPr>
      <w:tabs>
        <w:tab w:val="center" w:pos="4320"/>
        <w:tab w:val="right" w:pos="8640"/>
      </w:tabs>
    </w:pPr>
  </w:style>
  <w:style w:type="character" w:styleId="PageNumber">
    <w:name w:val="page number"/>
    <w:basedOn w:val="DefaultParagraphFont"/>
    <w:rsid w:val="001517DD"/>
  </w:style>
  <w:style w:type="table" w:styleId="TableGrid">
    <w:name w:val="Table Grid"/>
    <w:basedOn w:val="TableNormal"/>
    <w:rsid w:val="00FD18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8D2281"/>
    <w:pPr>
      <w:tabs>
        <w:tab w:val="left" w:pos="1440"/>
        <w:tab w:val="left" w:pos="2160"/>
        <w:tab w:val="left" w:pos="6480"/>
        <w:tab w:val="left" w:pos="7200"/>
      </w:tabs>
      <w:autoSpaceDE w:val="0"/>
      <w:autoSpaceDN w:val="0"/>
      <w:adjustRightInd w:val="0"/>
      <w:ind w:left="1417" w:hanging="1417"/>
    </w:pPr>
    <w:rPr>
      <w:rFonts w:ascii="Helvetica" w:hAnsi="Helvetica"/>
      <w:sz w:val="20"/>
    </w:rPr>
  </w:style>
  <w:style w:type="paragraph" w:styleId="BalloonText">
    <w:name w:val="Balloon Text"/>
    <w:basedOn w:val="Normal"/>
    <w:semiHidden/>
    <w:rsid w:val="00C44251"/>
    <w:rPr>
      <w:rFonts w:ascii="Tahoma" w:hAnsi="Tahoma"/>
      <w:sz w:val="16"/>
      <w:szCs w:val="16"/>
    </w:rPr>
  </w:style>
  <w:style w:type="paragraph" w:styleId="BodyTextIndent2">
    <w:name w:val="Body Text Indent 2"/>
    <w:basedOn w:val="Normal"/>
    <w:rsid w:val="00A0489C"/>
    <w:pPr>
      <w:tabs>
        <w:tab w:val="left" w:pos="1440"/>
      </w:tabs>
      <w:autoSpaceDE w:val="0"/>
      <w:autoSpaceDN w:val="0"/>
      <w:adjustRightInd w:val="0"/>
      <w:ind w:left="1440" w:hanging="1440"/>
      <w:jc w:val="both"/>
    </w:pPr>
    <w:rPr>
      <w:rFonts w:ascii="Palatino Linotype" w:hAnsi="Palatino Linotype"/>
      <w:sz w:val="22"/>
      <w:szCs w:val="22"/>
    </w:rPr>
  </w:style>
  <w:style w:type="paragraph" w:styleId="ListParagraph">
    <w:name w:val="List Paragraph"/>
    <w:basedOn w:val="Normal"/>
    <w:uiPriority w:val="99"/>
    <w:qFormat/>
    <w:rsid w:val="001F2B77"/>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17DD"/>
    <w:pPr>
      <w:tabs>
        <w:tab w:val="center" w:pos="4320"/>
        <w:tab w:val="right" w:pos="8640"/>
      </w:tabs>
    </w:pPr>
  </w:style>
  <w:style w:type="paragraph" w:styleId="Footer">
    <w:name w:val="footer"/>
    <w:basedOn w:val="Normal"/>
    <w:rsid w:val="001517DD"/>
    <w:pPr>
      <w:tabs>
        <w:tab w:val="center" w:pos="4320"/>
        <w:tab w:val="right" w:pos="8640"/>
      </w:tabs>
    </w:pPr>
  </w:style>
  <w:style w:type="character" w:styleId="PageNumber">
    <w:name w:val="page number"/>
    <w:basedOn w:val="DefaultParagraphFont"/>
    <w:rsid w:val="001517DD"/>
  </w:style>
  <w:style w:type="table" w:styleId="TableGrid">
    <w:name w:val="Table Grid"/>
    <w:basedOn w:val="TableNormal"/>
    <w:rsid w:val="00FD18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8D2281"/>
    <w:pPr>
      <w:tabs>
        <w:tab w:val="left" w:pos="1440"/>
        <w:tab w:val="left" w:pos="2160"/>
        <w:tab w:val="left" w:pos="6480"/>
        <w:tab w:val="left" w:pos="7200"/>
      </w:tabs>
      <w:autoSpaceDE w:val="0"/>
      <w:autoSpaceDN w:val="0"/>
      <w:adjustRightInd w:val="0"/>
      <w:ind w:left="1417" w:hanging="1417"/>
    </w:pPr>
    <w:rPr>
      <w:rFonts w:ascii="Helvetica" w:hAnsi="Helvetica"/>
      <w:sz w:val="20"/>
    </w:rPr>
  </w:style>
  <w:style w:type="paragraph" w:styleId="BalloonText">
    <w:name w:val="Balloon Text"/>
    <w:basedOn w:val="Normal"/>
    <w:semiHidden/>
    <w:rsid w:val="00C44251"/>
    <w:rPr>
      <w:rFonts w:ascii="Tahoma" w:hAnsi="Tahoma"/>
      <w:sz w:val="16"/>
      <w:szCs w:val="16"/>
    </w:rPr>
  </w:style>
  <w:style w:type="paragraph" w:styleId="BodyTextIndent2">
    <w:name w:val="Body Text Indent 2"/>
    <w:basedOn w:val="Normal"/>
    <w:rsid w:val="00A0489C"/>
    <w:pPr>
      <w:tabs>
        <w:tab w:val="left" w:pos="1440"/>
      </w:tabs>
      <w:autoSpaceDE w:val="0"/>
      <w:autoSpaceDN w:val="0"/>
      <w:adjustRightInd w:val="0"/>
      <w:ind w:left="1440" w:hanging="1440"/>
      <w:jc w:val="both"/>
    </w:pPr>
    <w:rPr>
      <w:rFonts w:ascii="Palatino Linotype" w:hAnsi="Palatino Linotype"/>
      <w:sz w:val="22"/>
      <w:szCs w:val="22"/>
    </w:rPr>
  </w:style>
  <w:style w:type="paragraph" w:styleId="ListParagraph">
    <w:name w:val="List Paragraph"/>
    <w:basedOn w:val="Normal"/>
    <w:uiPriority w:val="99"/>
    <w:qFormat/>
    <w:rsid w:val="001F2B7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898002">
      <w:bodyDiv w:val="1"/>
      <w:marLeft w:val="0"/>
      <w:marRight w:val="0"/>
      <w:marTop w:val="0"/>
      <w:marBottom w:val="0"/>
      <w:divBdr>
        <w:top w:val="none" w:sz="0" w:space="0" w:color="auto"/>
        <w:left w:val="none" w:sz="0" w:space="0" w:color="auto"/>
        <w:bottom w:val="none" w:sz="0" w:space="0" w:color="auto"/>
        <w:right w:val="none" w:sz="0" w:space="0" w:color="auto"/>
      </w:divBdr>
    </w:div>
    <w:div w:id="1391929166">
      <w:bodyDiv w:val="1"/>
      <w:marLeft w:val="0"/>
      <w:marRight w:val="0"/>
      <w:marTop w:val="0"/>
      <w:marBottom w:val="0"/>
      <w:divBdr>
        <w:top w:val="none" w:sz="0" w:space="0" w:color="auto"/>
        <w:left w:val="none" w:sz="0" w:space="0" w:color="auto"/>
        <w:bottom w:val="none" w:sz="0" w:space="0" w:color="auto"/>
        <w:right w:val="none" w:sz="0" w:space="0" w:color="auto"/>
      </w:divBdr>
    </w:div>
    <w:div w:id="1799758777">
      <w:bodyDiv w:val="1"/>
      <w:marLeft w:val="0"/>
      <w:marRight w:val="0"/>
      <w:marTop w:val="0"/>
      <w:marBottom w:val="0"/>
      <w:divBdr>
        <w:top w:val="none" w:sz="0" w:space="0" w:color="auto"/>
        <w:left w:val="none" w:sz="0" w:space="0" w:color="auto"/>
        <w:bottom w:val="none" w:sz="0" w:space="0" w:color="auto"/>
        <w:right w:val="none" w:sz="0" w:space="0" w:color="auto"/>
      </w:divBdr>
    </w:div>
    <w:div w:id="1834107638">
      <w:bodyDiv w:val="1"/>
      <w:marLeft w:val="0"/>
      <w:marRight w:val="0"/>
      <w:marTop w:val="0"/>
      <w:marBottom w:val="0"/>
      <w:divBdr>
        <w:top w:val="none" w:sz="0" w:space="0" w:color="auto"/>
        <w:left w:val="none" w:sz="0" w:space="0" w:color="auto"/>
        <w:bottom w:val="none" w:sz="0" w:space="0" w:color="auto"/>
        <w:right w:val="none" w:sz="0" w:space="0" w:color="auto"/>
      </w:divBdr>
    </w:div>
    <w:div w:id="1927687591">
      <w:bodyDiv w:val="1"/>
      <w:marLeft w:val="0"/>
      <w:marRight w:val="0"/>
      <w:marTop w:val="0"/>
      <w:marBottom w:val="0"/>
      <w:divBdr>
        <w:top w:val="none" w:sz="0" w:space="0" w:color="auto"/>
        <w:left w:val="none" w:sz="0" w:space="0" w:color="auto"/>
        <w:bottom w:val="none" w:sz="0" w:space="0" w:color="auto"/>
        <w:right w:val="none" w:sz="0" w:space="0" w:color="auto"/>
      </w:divBdr>
    </w:div>
    <w:div w:id="205030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22</Pages>
  <Words>6736</Words>
  <Characters>34070</Characters>
  <Application>Microsoft Office Word</Application>
  <DocSecurity>0</DocSecurity>
  <Lines>283</Lines>
  <Paragraphs>81</Paragraphs>
  <ScaleCrop>false</ScaleCrop>
  <HeadingPairs>
    <vt:vector size="2" baseType="variant">
      <vt:variant>
        <vt:lpstr>Title</vt:lpstr>
      </vt:variant>
      <vt:variant>
        <vt:i4>1</vt:i4>
      </vt:variant>
    </vt:vector>
  </HeadingPairs>
  <TitlesOfParts>
    <vt:vector size="1" baseType="lpstr">
      <vt:lpstr>TECHNICAL SPECIFICATIONS</vt:lpstr>
    </vt:vector>
  </TitlesOfParts>
  <Company>Power Grid Corp Of India Ltd</Company>
  <LinksUpToDate>false</LinksUpToDate>
  <CharactersWithSpaces>40725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SPECIFICATIONS</dc:title>
  <dc:creator>user</dc:creator>
  <cp:lastModifiedBy>60003197</cp:lastModifiedBy>
  <cp:revision>20</cp:revision>
  <cp:lastPrinted>2018-10-10T09:48:00Z</cp:lastPrinted>
  <dcterms:created xsi:type="dcterms:W3CDTF">2018-01-15T05:24:00Z</dcterms:created>
  <dcterms:modified xsi:type="dcterms:W3CDTF">2019-02-25T11:37:00Z</dcterms:modified>
</cp:coreProperties>
</file>